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543907" w:rsidRPr="00100675" w:rsidRDefault="00F40EFC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BILJEŠKE UZ FINANCIJSKE IZVJEŠTAJE</w:t>
      </w:r>
    </w:p>
    <w:p w:rsidR="00F40EFC" w:rsidRPr="00100675" w:rsidRDefault="00543907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ZA RAZDOBLJE 01.01.20</w:t>
      </w:r>
      <w:r w:rsidR="007535EF" w:rsidRPr="00100675">
        <w:rPr>
          <w:rFonts w:asciiTheme="minorHAnsi" w:hAnsiTheme="minorHAnsi" w:cstheme="minorHAnsi"/>
          <w:b/>
        </w:rPr>
        <w:t>2</w:t>
      </w:r>
      <w:r w:rsidR="00160749" w:rsidRPr="00100675">
        <w:rPr>
          <w:rFonts w:asciiTheme="minorHAnsi" w:hAnsiTheme="minorHAnsi" w:cstheme="minorHAnsi"/>
          <w:b/>
        </w:rPr>
        <w:t>1</w:t>
      </w:r>
      <w:r w:rsidRPr="00100675">
        <w:rPr>
          <w:rFonts w:asciiTheme="minorHAnsi" w:hAnsiTheme="minorHAnsi" w:cstheme="minorHAnsi"/>
          <w:b/>
        </w:rPr>
        <w:t>.-3</w:t>
      </w:r>
      <w:r w:rsidR="00DA2166">
        <w:rPr>
          <w:rFonts w:asciiTheme="minorHAnsi" w:hAnsiTheme="minorHAnsi" w:cstheme="minorHAnsi"/>
          <w:b/>
        </w:rPr>
        <w:t>0</w:t>
      </w:r>
      <w:r w:rsidRPr="00100675">
        <w:rPr>
          <w:rFonts w:asciiTheme="minorHAnsi" w:hAnsiTheme="minorHAnsi" w:cstheme="minorHAnsi"/>
          <w:b/>
        </w:rPr>
        <w:t>.</w:t>
      </w:r>
      <w:r w:rsidR="00DA2166">
        <w:rPr>
          <w:rFonts w:asciiTheme="minorHAnsi" w:hAnsiTheme="minorHAnsi" w:cstheme="minorHAnsi"/>
          <w:b/>
        </w:rPr>
        <w:t>06</w:t>
      </w:r>
      <w:r w:rsidRPr="00100675">
        <w:rPr>
          <w:rFonts w:asciiTheme="minorHAnsi" w:hAnsiTheme="minorHAnsi" w:cstheme="minorHAnsi"/>
          <w:b/>
        </w:rPr>
        <w:t>.20</w:t>
      </w:r>
      <w:r w:rsidR="007535EF" w:rsidRPr="00100675">
        <w:rPr>
          <w:rFonts w:asciiTheme="minorHAnsi" w:hAnsiTheme="minorHAnsi" w:cstheme="minorHAnsi"/>
          <w:b/>
        </w:rPr>
        <w:t>2</w:t>
      </w:r>
      <w:r w:rsidR="0096446D">
        <w:rPr>
          <w:rFonts w:asciiTheme="minorHAnsi" w:hAnsiTheme="minorHAnsi" w:cstheme="minorHAnsi"/>
          <w:b/>
        </w:rPr>
        <w:t>3</w:t>
      </w:r>
      <w:r w:rsidRPr="00100675">
        <w:rPr>
          <w:rFonts w:asciiTheme="minorHAnsi" w:hAnsiTheme="minorHAnsi" w:cstheme="minorHAnsi"/>
          <w:b/>
        </w:rPr>
        <w:t>.</w:t>
      </w:r>
    </w:p>
    <w:p w:rsidR="00262E4F" w:rsidRDefault="00262E4F" w:rsidP="00F40EFC">
      <w:pPr>
        <w:rPr>
          <w:rFonts w:asciiTheme="minorHAnsi" w:hAnsiTheme="minorHAnsi" w:cstheme="minorHAnsi"/>
          <w:b/>
        </w:rPr>
      </w:pP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RKP: 16184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MB. 00922331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OIB: 40508372369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OBVEZNIK: OSNOVNA ŠKOLA DR. VINKA ŽGANCA VRATIŠINEC, ŠKOLSKA 4, </w:t>
      </w:r>
      <w:r w:rsidR="005F21EC" w:rsidRPr="00100675">
        <w:rPr>
          <w:rFonts w:asciiTheme="minorHAnsi" w:hAnsiTheme="minorHAnsi" w:cstheme="minorHAnsi"/>
          <w:b/>
        </w:rPr>
        <w:t>40316 VRATIŠINEC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RAZINA: 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DJELATNOSTI: 8520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RAZDJEL: 000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OPĆINE: 504</w:t>
      </w:r>
    </w:p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Na temelju podataka iz računovodstva sastavljeni su financijski izvještaji</w:t>
      </w:r>
      <w:r w:rsidR="008531AF" w:rsidRPr="00100675">
        <w:rPr>
          <w:rFonts w:asciiTheme="minorHAnsi" w:hAnsiTheme="minorHAnsi" w:cstheme="minorHAnsi"/>
        </w:rPr>
        <w:t xml:space="preserve"> verzija </w:t>
      </w:r>
      <w:r w:rsidR="0049731D">
        <w:rPr>
          <w:rFonts w:asciiTheme="minorHAnsi" w:hAnsiTheme="minorHAnsi" w:cstheme="minorHAnsi"/>
        </w:rPr>
        <w:t>8</w:t>
      </w:r>
      <w:r w:rsidR="008531AF" w:rsidRPr="00100675">
        <w:rPr>
          <w:rFonts w:asciiTheme="minorHAnsi" w:hAnsiTheme="minorHAnsi" w:cstheme="minorHAnsi"/>
        </w:rPr>
        <w:t>.</w:t>
      </w:r>
      <w:r w:rsidR="00F13F87">
        <w:rPr>
          <w:rFonts w:asciiTheme="minorHAnsi" w:hAnsiTheme="minorHAnsi" w:cstheme="minorHAnsi"/>
        </w:rPr>
        <w:t>1</w:t>
      </w:r>
      <w:r w:rsidR="008531AF" w:rsidRPr="00100675">
        <w:rPr>
          <w:rFonts w:asciiTheme="minorHAnsi" w:hAnsiTheme="minorHAnsi" w:cstheme="minorHAnsi"/>
        </w:rPr>
        <w:t>.</w:t>
      </w:r>
      <w:r w:rsidR="00F13F87">
        <w:rPr>
          <w:rFonts w:asciiTheme="minorHAnsi" w:hAnsiTheme="minorHAnsi" w:cstheme="minorHAnsi"/>
        </w:rPr>
        <w:t>1</w:t>
      </w:r>
      <w:r w:rsidR="008531AF" w:rsidRPr="00100675">
        <w:rPr>
          <w:rFonts w:asciiTheme="minorHAnsi" w:hAnsiTheme="minorHAnsi" w:cstheme="minorHAnsi"/>
        </w:rPr>
        <w:t>. z</w:t>
      </w:r>
      <w:r w:rsidRPr="00100675">
        <w:rPr>
          <w:rFonts w:asciiTheme="minorHAnsi" w:hAnsiTheme="minorHAnsi" w:cstheme="minorHAnsi"/>
        </w:rPr>
        <w:t>a</w:t>
      </w:r>
      <w:r w:rsidR="0049731D">
        <w:rPr>
          <w:rFonts w:asciiTheme="minorHAnsi" w:hAnsiTheme="minorHAnsi" w:cstheme="minorHAnsi"/>
        </w:rPr>
        <w:t xml:space="preserve"> razdoblje 01.01.-30.06.</w:t>
      </w:r>
      <w:r w:rsidRPr="00100675">
        <w:rPr>
          <w:rFonts w:asciiTheme="minorHAnsi" w:hAnsiTheme="minorHAnsi" w:cstheme="minorHAnsi"/>
        </w:rPr>
        <w:t>20</w:t>
      </w:r>
      <w:r w:rsidR="007535EF" w:rsidRPr="00100675">
        <w:rPr>
          <w:rFonts w:asciiTheme="minorHAnsi" w:hAnsiTheme="minorHAnsi" w:cstheme="minorHAnsi"/>
        </w:rPr>
        <w:t>2</w:t>
      </w:r>
      <w:r w:rsidR="00F13F87">
        <w:rPr>
          <w:rFonts w:asciiTheme="minorHAnsi" w:hAnsiTheme="minorHAnsi" w:cstheme="minorHAnsi"/>
        </w:rPr>
        <w:t>3</w:t>
      </w:r>
      <w:r w:rsidRPr="00100675">
        <w:rPr>
          <w:rFonts w:asciiTheme="minorHAnsi" w:hAnsiTheme="minorHAnsi" w:cstheme="minorHAnsi"/>
        </w:rPr>
        <w:t xml:space="preserve">. g. na propisanim obrascima (PR-RAS, te OBV).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Obrasci su dostavljeni u propisanom roku nadležnim organima (do </w:t>
      </w:r>
      <w:r w:rsidR="0049731D">
        <w:rPr>
          <w:rFonts w:asciiTheme="minorHAnsi" w:hAnsiTheme="minorHAnsi" w:cstheme="minorHAnsi"/>
        </w:rPr>
        <w:t>1</w:t>
      </w:r>
      <w:r w:rsidR="00E40879">
        <w:rPr>
          <w:rFonts w:asciiTheme="minorHAnsi" w:hAnsiTheme="minorHAnsi" w:cstheme="minorHAnsi"/>
        </w:rPr>
        <w:t>0</w:t>
      </w:r>
      <w:r w:rsidRPr="00100675">
        <w:rPr>
          <w:rFonts w:asciiTheme="minorHAnsi" w:hAnsiTheme="minorHAnsi" w:cstheme="minorHAnsi"/>
        </w:rPr>
        <w:t xml:space="preserve">. </w:t>
      </w:r>
      <w:r w:rsidR="008F557D">
        <w:rPr>
          <w:rFonts w:asciiTheme="minorHAnsi" w:hAnsiTheme="minorHAnsi" w:cstheme="minorHAnsi"/>
        </w:rPr>
        <w:t>srpnja</w:t>
      </w:r>
      <w:r w:rsidR="00F4315C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>20</w:t>
      </w:r>
      <w:r w:rsidR="009E1146" w:rsidRPr="00100675">
        <w:rPr>
          <w:rFonts w:asciiTheme="minorHAnsi" w:hAnsiTheme="minorHAnsi" w:cstheme="minorHAnsi"/>
        </w:rPr>
        <w:t>2</w:t>
      </w:r>
      <w:r w:rsidR="00E40879">
        <w:rPr>
          <w:rFonts w:asciiTheme="minorHAnsi" w:hAnsiTheme="minorHAnsi" w:cstheme="minorHAnsi"/>
        </w:rPr>
        <w:t>3</w:t>
      </w:r>
      <w:r w:rsidRPr="00100675">
        <w:rPr>
          <w:rFonts w:asciiTheme="minorHAnsi" w:hAnsiTheme="minorHAnsi" w:cstheme="minorHAnsi"/>
        </w:rPr>
        <w:t xml:space="preserve">. g.).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F40EFC" w:rsidRPr="00100675" w:rsidRDefault="0049731D" w:rsidP="00F40E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F40EFC" w:rsidRPr="00100675">
        <w:rPr>
          <w:rFonts w:asciiTheme="minorHAnsi" w:hAnsiTheme="minorHAnsi" w:cstheme="minorHAnsi"/>
          <w:b/>
        </w:rPr>
        <w:t>/ Bilješke uz Izvještaj o prihodima i rashodima – obrazac PR-RAS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F42B8C" w:rsidRDefault="00E36E62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6381</w:t>
      </w:r>
      <w:r w:rsidR="00F42B8C" w:rsidRPr="00100675">
        <w:rPr>
          <w:rFonts w:asciiTheme="minorHAnsi" w:hAnsiTheme="minorHAnsi" w:cstheme="minorHAnsi"/>
        </w:rPr>
        <w:t xml:space="preserve"> – tekuće pomoći</w:t>
      </w:r>
      <w:r>
        <w:rPr>
          <w:rFonts w:asciiTheme="minorHAnsi" w:hAnsiTheme="minorHAnsi" w:cstheme="minorHAnsi"/>
        </w:rPr>
        <w:t xml:space="preserve"> temeljem prijenosa EU sredstava – </w:t>
      </w:r>
      <w:r w:rsidR="00E40879">
        <w:rPr>
          <w:rFonts w:asciiTheme="minorHAnsi" w:hAnsiTheme="minorHAnsi" w:cstheme="minorHAnsi"/>
        </w:rPr>
        <w:t>smanjen</w:t>
      </w:r>
      <w:r>
        <w:rPr>
          <w:rFonts w:asciiTheme="minorHAnsi" w:hAnsiTheme="minorHAnsi" w:cstheme="minorHAnsi"/>
        </w:rPr>
        <w:t>je u odnosu na prošlu godinu-</w:t>
      </w:r>
      <w:r w:rsidR="00E40879">
        <w:rPr>
          <w:rFonts w:asciiTheme="minorHAnsi" w:hAnsiTheme="minorHAnsi" w:cstheme="minorHAnsi"/>
        </w:rPr>
        <w:t>nema uplata za tekuću godinu</w:t>
      </w:r>
    </w:p>
    <w:p w:rsidR="002D6BE7" w:rsidRPr="00100675" w:rsidRDefault="002D6BE7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6413 – kamate na depozite po viđenju – povećanje, banka je povećala postotak na kamate naspram prošle godine</w:t>
      </w:r>
    </w:p>
    <w:p w:rsidR="002D6BE7" w:rsidRDefault="00E36E62" w:rsidP="00B0412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D6BE7">
        <w:rPr>
          <w:rFonts w:asciiTheme="minorHAnsi" w:hAnsiTheme="minorHAnsi" w:cstheme="minorHAnsi"/>
        </w:rPr>
        <w:t xml:space="preserve">6526 – prihodi po posebnim propisima – </w:t>
      </w:r>
      <w:r w:rsidR="002D6BE7" w:rsidRPr="002D6BE7">
        <w:rPr>
          <w:rFonts w:asciiTheme="minorHAnsi" w:hAnsiTheme="minorHAnsi" w:cstheme="minorHAnsi"/>
        </w:rPr>
        <w:t>smanjen</w:t>
      </w:r>
      <w:r w:rsidRPr="002D6BE7">
        <w:rPr>
          <w:rFonts w:asciiTheme="minorHAnsi" w:hAnsiTheme="minorHAnsi" w:cstheme="minorHAnsi"/>
        </w:rPr>
        <w:t xml:space="preserve">je </w:t>
      </w:r>
      <w:r w:rsidR="002D6BE7" w:rsidRPr="002D6BE7">
        <w:rPr>
          <w:rFonts w:asciiTheme="minorHAnsi" w:hAnsiTheme="minorHAnsi" w:cstheme="minorHAnsi"/>
        </w:rPr>
        <w:t xml:space="preserve"> - sredstva za učenike za školsku kuhinju od siječnja 2023. uplaćuje MZO</w:t>
      </w:r>
    </w:p>
    <w:p w:rsidR="00BF0470" w:rsidRPr="002D6BE7" w:rsidRDefault="00E36E62" w:rsidP="00B0412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D6BE7">
        <w:rPr>
          <w:rFonts w:asciiTheme="minorHAnsi" w:hAnsiTheme="minorHAnsi" w:cstheme="minorHAnsi"/>
        </w:rPr>
        <w:t>6615</w:t>
      </w:r>
      <w:r w:rsidR="002D6BE7">
        <w:rPr>
          <w:rFonts w:asciiTheme="minorHAnsi" w:hAnsiTheme="minorHAnsi" w:cstheme="minorHAnsi"/>
        </w:rPr>
        <w:t xml:space="preserve"> – </w:t>
      </w:r>
      <w:r w:rsidR="00752C89">
        <w:rPr>
          <w:rFonts w:asciiTheme="minorHAnsi" w:hAnsiTheme="minorHAnsi" w:cstheme="minorHAnsi"/>
        </w:rPr>
        <w:t>povećanje - prihodi od prehrane zaposlenika</w:t>
      </w:r>
    </w:p>
    <w:p w:rsidR="00BE5F13" w:rsidRPr="00100675" w:rsidRDefault="00C446ED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– ukupni prihodi na polugodišnjoj razini povećani za </w:t>
      </w:r>
      <w:r w:rsidR="00752C8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% u odnosu na isto razdoblje prošle godine</w:t>
      </w:r>
      <w:r w:rsidR="00D65659">
        <w:rPr>
          <w:rFonts w:asciiTheme="minorHAnsi" w:hAnsiTheme="minorHAnsi" w:cstheme="minorHAnsi"/>
        </w:rPr>
        <w:t xml:space="preserve"> ukupni prihodi do 30.06.202</w:t>
      </w:r>
      <w:r w:rsidR="00752C89">
        <w:rPr>
          <w:rFonts w:asciiTheme="minorHAnsi" w:hAnsiTheme="minorHAnsi" w:cstheme="minorHAnsi"/>
        </w:rPr>
        <w:t>3</w:t>
      </w:r>
      <w:r w:rsidR="00D65659">
        <w:rPr>
          <w:rFonts w:asciiTheme="minorHAnsi" w:hAnsiTheme="minorHAnsi" w:cstheme="minorHAnsi"/>
        </w:rPr>
        <w:t xml:space="preserve">. u iznosu od </w:t>
      </w:r>
      <w:r w:rsidR="00752C89">
        <w:rPr>
          <w:rFonts w:asciiTheme="minorHAnsi" w:hAnsiTheme="minorHAnsi" w:cstheme="minorHAnsi"/>
        </w:rPr>
        <w:t>295.289,99 eura</w:t>
      </w:r>
    </w:p>
    <w:p w:rsidR="005D1B80" w:rsidRPr="00100675" w:rsidRDefault="0032643A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312</w:t>
      </w:r>
      <w:r w:rsidR="00F41694">
        <w:rPr>
          <w:rFonts w:asciiTheme="minorHAnsi" w:hAnsiTheme="minorHAnsi" w:cstheme="minorHAnsi"/>
        </w:rPr>
        <w:t xml:space="preserve"> – ostali rashodi za zaposlene – </w:t>
      </w:r>
      <w:r w:rsidR="00FA1821">
        <w:rPr>
          <w:rFonts w:asciiTheme="minorHAnsi" w:hAnsiTheme="minorHAnsi" w:cstheme="minorHAnsi"/>
        </w:rPr>
        <w:t>poveća</w:t>
      </w:r>
      <w:r w:rsidR="00F41694">
        <w:rPr>
          <w:rFonts w:asciiTheme="minorHAnsi" w:hAnsiTheme="minorHAnsi" w:cstheme="minorHAnsi"/>
        </w:rPr>
        <w:t>nje u odnos</w:t>
      </w:r>
      <w:r w:rsidR="00F41694" w:rsidRPr="00100675">
        <w:rPr>
          <w:rFonts w:asciiTheme="minorHAnsi" w:hAnsiTheme="minorHAnsi" w:cstheme="minorHAnsi"/>
        </w:rPr>
        <w:t>u</w:t>
      </w:r>
      <w:r w:rsidR="005D1B80" w:rsidRPr="00100675">
        <w:rPr>
          <w:rFonts w:asciiTheme="minorHAnsi" w:hAnsiTheme="minorHAnsi" w:cstheme="minorHAnsi"/>
        </w:rPr>
        <w:t xml:space="preserve"> na 202</w:t>
      </w:r>
      <w:r w:rsidR="00FA1821">
        <w:rPr>
          <w:rFonts w:asciiTheme="minorHAnsi" w:hAnsiTheme="minorHAnsi" w:cstheme="minorHAnsi"/>
        </w:rPr>
        <w:t>2</w:t>
      </w:r>
      <w:r w:rsidR="005D1B80" w:rsidRPr="00100675">
        <w:rPr>
          <w:rFonts w:asciiTheme="minorHAnsi" w:hAnsiTheme="minorHAnsi" w:cstheme="minorHAnsi"/>
        </w:rPr>
        <w:t>. godinu</w:t>
      </w:r>
      <w:r w:rsidR="00FA1821">
        <w:rPr>
          <w:rFonts w:asciiTheme="minorHAnsi" w:hAnsiTheme="minorHAnsi" w:cstheme="minorHAnsi"/>
        </w:rPr>
        <w:t>, iznos regresa povećan</w:t>
      </w:r>
    </w:p>
    <w:p w:rsidR="001E162B" w:rsidRDefault="00F41694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3211 – službena putovanja – povećanje u odnosu od 202</w:t>
      </w:r>
      <w:r w:rsidR="00FA1821">
        <w:rPr>
          <w:rFonts w:asciiTheme="minorHAnsi" w:hAnsiTheme="minorHAnsi" w:cstheme="minorHAnsi"/>
        </w:rPr>
        <w:t>2</w:t>
      </w:r>
      <w:r w:rsidR="00630185">
        <w:rPr>
          <w:rFonts w:asciiTheme="minorHAnsi" w:hAnsiTheme="minorHAnsi" w:cstheme="minorHAnsi"/>
        </w:rPr>
        <w:t>. godinu</w:t>
      </w:r>
    </w:p>
    <w:p w:rsidR="00630185" w:rsidRDefault="00630185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3213 – stručno usavršavanje-povećanje zaposleni novi djelatnici</w:t>
      </w:r>
    </w:p>
    <w:p w:rsidR="007B4B82" w:rsidRDefault="007B4B82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3221 – uredski materijal – povećanje uslijed velikog povećanja cijena svih potrepština, papira, higijene, sredstva za čišćenje</w:t>
      </w:r>
    </w:p>
    <w:p w:rsidR="007B4B82" w:rsidRPr="00100675" w:rsidRDefault="007B4B82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3222 – materijal i sirovine – povećanje – cijena školske kuhinje porasla za 100%</w:t>
      </w:r>
    </w:p>
    <w:p w:rsidR="002945CD" w:rsidRDefault="00F41694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3225</w:t>
      </w:r>
      <w:r w:rsidR="002945CD" w:rsidRPr="0010067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sitni inventar – </w:t>
      </w:r>
      <w:r w:rsidR="007B4B82">
        <w:rPr>
          <w:rFonts w:asciiTheme="minorHAnsi" w:hAnsiTheme="minorHAnsi" w:cstheme="minorHAnsi"/>
        </w:rPr>
        <w:t>poveća</w:t>
      </w:r>
      <w:r>
        <w:rPr>
          <w:rFonts w:asciiTheme="minorHAnsi" w:hAnsiTheme="minorHAnsi" w:cstheme="minorHAnsi"/>
        </w:rPr>
        <w:t>nje u odnosu na prošlu godinu</w:t>
      </w:r>
    </w:p>
    <w:p w:rsidR="00F41694" w:rsidRDefault="00F41694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3227 – službena odjeća - smanjenje u odnosu na prošlu godinu</w:t>
      </w:r>
    </w:p>
    <w:p w:rsidR="006B0BA3" w:rsidRDefault="006B0BA3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3231 </w:t>
      </w:r>
      <w:r w:rsidR="003B309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3B3097">
        <w:rPr>
          <w:rFonts w:asciiTheme="minorHAnsi" w:hAnsiTheme="minorHAnsi" w:cstheme="minorHAnsi"/>
        </w:rPr>
        <w:t>smanjeni troškovi telefona i prijevoza učenika</w:t>
      </w:r>
    </w:p>
    <w:p w:rsidR="003B3097" w:rsidRPr="00100675" w:rsidRDefault="003B3097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3234 – smanjeni troškovi za smeće u odnosu na 2022. godinu</w:t>
      </w:r>
    </w:p>
    <w:p w:rsidR="002945CD" w:rsidRDefault="00F41694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3236 – zdravstvene usluge – smanjenje za sistematske preglede djelatnika</w:t>
      </w:r>
    </w:p>
    <w:p w:rsidR="00F41694" w:rsidRDefault="00F41694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3239 </w:t>
      </w:r>
      <w:r w:rsidR="00D65659">
        <w:rPr>
          <w:rFonts w:asciiTheme="minorHAnsi" w:hAnsiTheme="minorHAnsi" w:cstheme="minorHAnsi"/>
        </w:rPr>
        <w:t xml:space="preserve"> - o</w:t>
      </w:r>
      <w:r>
        <w:rPr>
          <w:rFonts w:asciiTheme="minorHAnsi" w:hAnsiTheme="minorHAnsi" w:cstheme="minorHAnsi"/>
        </w:rPr>
        <w:t xml:space="preserve">stale usluge – </w:t>
      </w:r>
      <w:r w:rsidR="003B3097">
        <w:rPr>
          <w:rFonts w:asciiTheme="minorHAnsi" w:hAnsiTheme="minorHAnsi" w:cstheme="minorHAnsi"/>
        </w:rPr>
        <w:t xml:space="preserve">smanjenje </w:t>
      </w:r>
      <w:r>
        <w:rPr>
          <w:rFonts w:asciiTheme="minorHAnsi" w:hAnsiTheme="minorHAnsi" w:cstheme="minorHAnsi"/>
        </w:rPr>
        <w:t xml:space="preserve"> </w:t>
      </w:r>
    </w:p>
    <w:p w:rsidR="002945CD" w:rsidRDefault="00F41694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</w:t>
      </w:r>
      <w:r w:rsidR="00D6565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9</w:t>
      </w:r>
      <w:r w:rsidR="00D6565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ostal</w:t>
      </w:r>
      <w:r w:rsidR="00D65659">
        <w:rPr>
          <w:rFonts w:asciiTheme="minorHAnsi" w:hAnsiTheme="minorHAnsi" w:cstheme="minorHAnsi"/>
        </w:rPr>
        <w:t>i nespomenuti rashodi poslovanja</w:t>
      </w:r>
      <w:r>
        <w:rPr>
          <w:rFonts w:asciiTheme="minorHAnsi" w:hAnsiTheme="minorHAnsi" w:cstheme="minorHAnsi"/>
        </w:rPr>
        <w:t xml:space="preserve"> – </w:t>
      </w:r>
      <w:r w:rsidR="003B3097">
        <w:rPr>
          <w:rFonts w:asciiTheme="minorHAnsi" w:hAnsiTheme="minorHAnsi" w:cstheme="minorHAnsi"/>
        </w:rPr>
        <w:t>smanjeni iznosi za izlete učenika</w:t>
      </w:r>
    </w:p>
    <w:p w:rsidR="000E23EC" w:rsidRPr="00100675" w:rsidRDefault="00D65659" w:rsidP="000E23E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Z005</w:t>
      </w:r>
      <w:r w:rsidR="00DB0ADD" w:rsidRPr="00100675">
        <w:rPr>
          <w:rFonts w:asciiTheme="minorHAnsi" w:hAnsiTheme="minorHAnsi" w:cstheme="minorHAnsi"/>
        </w:rPr>
        <w:t>-</w:t>
      </w:r>
      <w:r w:rsidR="00F40EFC" w:rsidRPr="00100675">
        <w:rPr>
          <w:rFonts w:asciiTheme="minorHAnsi" w:hAnsiTheme="minorHAnsi" w:cstheme="minorHAnsi"/>
        </w:rPr>
        <w:t xml:space="preserve"> su iskazani ukupni rashodi poslovanja  u iznosu od </w:t>
      </w:r>
      <w:r w:rsidR="003B3097">
        <w:rPr>
          <w:rFonts w:asciiTheme="minorHAnsi" w:hAnsiTheme="minorHAnsi" w:cstheme="minorHAnsi"/>
        </w:rPr>
        <w:t>291.954,44 eura</w:t>
      </w:r>
      <w:r w:rsidR="00F40EFC" w:rsidRPr="00100675">
        <w:rPr>
          <w:rFonts w:asciiTheme="minorHAnsi" w:hAnsiTheme="minorHAnsi" w:cstheme="minorHAnsi"/>
        </w:rPr>
        <w:t xml:space="preserve"> </w:t>
      </w:r>
    </w:p>
    <w:p w:rsidR="003B3097" w:rsidRDefault="000E23EC" w:rsidP="003B3097">
      <w:pPr>
        <w:ind w:left="70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Rezultat poslovanja je </w:t>
      </w:r>
      <w:r w:rsidR="003B3097">
        <w:rPr>
          <w:rFonts w:asciiTheme="minorHAnsi" w:hAnsiTheme="minorHAnsi" w:cstheme="minorHAnsi"/>
        </w:rPr>
        <w:t xml:space="preserve">višak </w:t>
      </w:r>
      <w:r w:rsidRPr="00100675">
        <w:rPr>
          <w:rFonts w:asciiTheme="minorHAnsi" w:hAnsiTheme="minorHAnsi" w:cstheme="minorHAnsi"/>
        </w:rPr>
        <w:t xml:space="preserve">prihoda poslovanja </w:t>
      </w:r>
      <w:r w:rsidR="003D235A" w:rsidRPr="00100675">
        <w:rPr>
          <w:rFonts w:asciiTheme="minorHAnsi" w:hAnsiTheme="minorHAnsi" w:cstheme="minorHAnsi"/>
        </w:rPr>
        <w:t xml:space="preserve">u </w:t>
      </w:r>
      <w:r w:rsidRPr="00100675">
        <w:rPr>
          <w:rFonts w:asciiTheme="minorHAnsi" w:hAnsiTheme="minorHAnsi" w:cstheme="minorHAnsi"/>
        </w:rPr>
        <w:t xml:space="preserve">iznosu od </w:t>
      </w:r>
      <w:r w:rsidR="003B3097">
        <w:rPr>
          <w:rFonts w:asciiTheme="minorHAnsi" w:hAnsiTheme="minorHAnsi" w:cstheme="minorHAnsi"/>
        </w:rPr>
        <w:t>3.335,55 eura</w:t>
      </w:r>
    </w:p>
    <w:p w:rsidR="00421E73" w:rsidRPr="003B3097" w:rsidRDefault="003B3097" w:rsidP="003B3097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4227</w:t>
      </w:r>
      <w:r w:rsidR="000E23EC" w:rsidRPr="003B3097">
        <w:rPr>
          <w:rFonts w:asciiTheme="minorHAnsi" w:hAnsiTheme="minorHAnsi" w:cstheme="minorHAnsi"/>
        </w:rPr>
        <w:t xml:space="preserve"> – rashodi za nabavu nefinancijske imovine – </w:t>
      </w:r>
      <w:r>
        <w:rPr>
          <w:rFonts w:asciiTheme="minorHAnsi" w:hAnsiTheme="minorHAnsi" w:cstheme="minorHAnsi"/>
        </w:rPr>
        <w:t xml:space="preserve">postavljen video nadzor, te kupljen pametni ekran za nastavu. </w:t>
      </w:r>
      <w:r w:rsidR="00421E73" w:rsidRPr="003B3097">
        <w:rPr>
          <w:rFonts w:asciiTheme="minorHAnsi" w:hAnsiTheme="minorHAnsi" w:cstheme="minorHAnsi"/>
        </w:rPr>
        <w:t xml:space="preserve">Manjak prihoda za nefinancijsku imovinu u </w:t>
      </w:r>
      <w:r w:rsidR="005469F2" w:rsidRPr="003B3097">
        <w:rPr>
          <w:rFonts w:asciiTheme="minorHAnsi" w:hAnsiTheme="minorHAnsi" w:cstheme="minorHAnsi"/>
        </w:rPr>
        <w:t>pokrit</w:t>
      </w:r>
      <w:r w:rsidR="00421E73" w:rsidRPr="003B3097">
        <w:rPr>
          <w:rFonts w:asciiTheme="minorHAnsi" w:hAnsiTheme="minorHAnsi" w:cstheme="minorHAnsi"/>
        </w:rPr>
        <w:t xml:space="preserve"> će se</w:t>
      </w:r>
      <w:r w:rsidR="005469F2" w:rsidRPr="003B3097">
        <w:rPr>
          <w:rFonts w:asciiTheme="minorHAnsi" w:hAnsiTheme="minorHAnsi" w:cstheme="minorHAnsi"/>
        </w:rPr>
        <w:t xml:space="preserve"> viškom</w:t>
      </w:r>
      <w:r w:rsidR="002408D4" w:rsidRPr="003B3097">
        <w:rPr>
          <w:rFonts w:asciiTheme="minorHAnsi" w:hAnsiTheme="minorHAnsi" w:cstheme="minorHAnsi"/>
        </w:rPr>
        <w:t xml:space="preserve"> kapitalnih </w:t>
      </w:r>
      <w:r w:rsidR="005469F2" w:rsidRPr="003B3097">
        <w:rPr>
          <w:rFonts w:asciiTheme="minorHAnsi" w:hAnsiTheme="minorHAnsi" w:cstheme="minorHAnsi"/>
        </w:rPr>
        <w:t>prihoda</w:t>
      </w:r>
      <w:r w:rsidR="00A36D87" w:rsidRPr="003B3097">
        <w:rPr>
          <w:rFonts w:asciiTheme="minorHAnsi" w:hAnsiTheme="minorHAnsi" w:cstheme="minorHAnsi"/>
        </w:rPr>
        <w:t>.</w:t>
      </w:r>
    </w:p>
    <w:p w:rsidR="00436997" w:rsidRDefault="00436997" w:rsidP="00436997">
      <w:pPr>
        <w:ind w:left="360"/>
        <w:rPr>
          <w:rFonts w:asciiTheme="minorHAnsi" w:hAnsiTheme="minorHAnsi" w:cstheme="minorHAnsi"/>
        </w:rPr>
      </w:pPr>
    </w:p>
    <w:p w:rsidR="00BF7C8A" w:rsidRDefault="00BF7C8A" w:rsidP="00436997">
      <w:pPr>
        <w:ind w:left="360"/>
        <w:rPr>
          <w:rFonts w:asciiTheme="minorHAnsi" w:hAnsiTheme="minorHAnsi" w:cstheme="minorHAnsi"/>
        </w:rPr>
      </w:pPr>
    </w:p>
    <w:p w:rsidR="00BF7C8A" w:rsidRDefault="00BF7C8A" w:rsidP="00436997">
      <w:pPr>
        <w:ind w:left="360"/>
        <w:rPr>
          <w:rFonts w:asciiTheme="minorHAnsi" w:hAnsiTheme="minorHAnsi" w:cstheme="minorHAnsi"/>
        </w:rPr>
      </w:pPr>
    </w:p>
    <w:p w:rsidR="00BF7C8A" w:rsidRDefault="00BF7C8A" w:rsidP="00436997">
      <w:pPr>
        <w:ind w:left="360"/>
        <w:rPr>
          <w:rFonts w:asciiTheme="minorHAnsi" w:hAnsiTheme="minorHAnsi" w:cstheme="minorHAnsi"/>
        </w:rPr>
      </w:pPr>
    </w:p>
    <w:p w:rsidR="00BF7C8A" w:rsidRDefault="00BF7C8A" w:rsidP="00436997">
      <w:pPr>
        <w:ind w:left="360"/>
        <w:rPr>
          <w:rFonts w:asciiTheme="minorHAnsi" w:hAnsiTheme="minorHAnsi" w:cstheme="minorHAnsi"/>
        </w:rPr>
      </w:pPr>
    </w:p>
    <w:p w:rsidR="00BF7C8A" w:rsidRPr="00100675" w:rsidRDefault="00BF7C8A" w:rsidP="00436997">
      <w:pPr>
        <w:ind w:left="360"/>
        <w:rPr>
          <w:rFonts w:asciiTheme="minorHAnsi" w:hAnsiTheme="minorHAnsi" w:cstheme="minorHAnsi"/>
        </w:rPr>
      </w:pPr>
    </w:p>
    <w:p w:rsidR="00436997" w:rsidRPr="00100675" w:rsidRDefault="00B5270F" w:rsidP="00436997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  </w:t>
      </w:r>
      <w:r w:rsidR="00503412">
        <w:rPr>
          <w:rFonts w:asciiTheme="minorHAnsi" w:hAnsiTheme="minorHAnsi" w:cstheme="minorHAnsi"/>
          <w:b/>
        </w:rPr>
        <w:t>B</w:t>
      </w:r>
      <w:r w:rsidR="00436997" w:rsidRPr="00100675">
        <w:rPr>
          <w:rFonts w:asciiTheme="minorHAnsi" w:hAnsiTheme="minorHAnsi" w:cstheme="minorHAnsi"/>
          <w:b/>
        </w:rPr>
        <w:t>/ Bilješke uz obrazac OBVEZE</w:t>
      </w:r>
    </w:p>
    <w:p w:rsidR="00436997" w:rsidRPr="00100675" w:rsidRDefault="00436997" w:rsidP="00436997">
      <w:pPr>
        <w:rPr>
          <w:rFonts w:asciiTheme="minorHAnsi" w:hAnsiTheme="minorHAnsi" w:cstheme="minorHAnsi"/>
          <w:b/>
        </w:rPr>
      </w:pPr>
    </w:p>
    <w:p w:rsidR="00436997" w:rsidRPr="00100675" w:rsidRDefault="00024702" w:rsidP="0043699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V010 </w:t>
      </w:r>
      <w:r w:rsidR="002611E8" w:rsidRPr="00100675">
        <w:rPr>
          <w:rFonts w:asciiTheme="minorHAnsi" w:hAnsiTheme="minorHAnsi" w:cstheme="minorHAnsi"/>
        </w:rPr>
        <w:t xml:space="preserve">nedospjele obveze na kraju izvještajnog razdoblja </w:t>
      </w:r>
      <w:r w:rsidR="00E16E24" w:rsidRPr="00100675">
        <w:rPr>
          <w:rFonts w:asciiTheme="minorHAnsi" w:hAnsiTheme="minorHAnsi" w:cstheme="minorHAnsi"/>
        </w:rPr>
        <w:t xml:space="preserve">u ukupnom iznosu od </w:t>
      </w:r>
      <w:r>
        <w:rPr>
          <w:rFonts w:asciiTheme="minorHAnsi" w:hAnsiTheme="minorHAnsi" w:cstheme="minorHAnsi"/>
        </w:rPr>
        <w:t>46.880,30 eura</w:t>
      </w:r>
    </w:p>
    <w:p w:rsidR="002611E8" w:rsidRPr="00100675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231 - obveze za zaposlene </w:t>
      </w:r>
      <w:r w:rsidR="00EB5322" w:rsidRPr="00100675">
        <w:rPr>
          <w:rFonts w:asciiTheme="minorHAnsi" w:hAnsiTheme="minorHAnsi" w:cstheme="minorHAnsi"/>
        </w:rPr>
        <w:t xml:space="preserve">u iznosu od </w:t>
      </w:r>
      <w:r w:rsidR="00024702">
        <w:rPr>
          <w:rFonts w:asciiTheme="minorHAnsi" w:hAnsiTheme="minorHAnsi" w:cstheme="minorHAnsi"/>
        </w:rPr>
        <w:t>44.350,43 eura</w:t>
      </w:r>
      <w:r w:rsidR="00EB5322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 xml:space="preserve">za plaću za </w:t>
      </w:r>
      <w:r w:rsidR="00185C52">
        <w:rPr>
          <w:rFonts w:asciiTheme="minorHAnsi" w:hAnsiTheme="minorHAnsi" w:cstheme="minorHAnsi"/>
        </w:rPr>
        <w:t>lipanj</w:t>
      </w:r>
      <w:r w:rsidR="00EB5322" w:rsidRPr="00100675">
        <w:rPr>
          <w:rFonts w:asciiTheme="minorHAnsi" w:hAnsiTheme="minorHAnsi" w:cstheme="minorHAnsi"/>
        </w:rPr>
        <w:t xml:space="preserve"> 20</w:t>
      </w:r>
      <w:r w:rsidR="00C26CCA" w:rsidRPr="00100675">
        <w:rPr>
          <w:rFonts w:asciiTheme="minorHAnsi" w:hAnsiTheme="minorHAnsi" w:cstheme="minorHAnsi"/>
        </w:rPr>
        <w:t>2</w:t>
      </w:r>
      <w:r w:rsidR="00024702">
        <w:rPr>
          <w:rFonts w:asciiTheme="minorHAnsi" w:hAnsiTheme="minorHAnsi" w:cstheme="minorHAnsi"/>
        </w:rPr>
        <w:t>3</w:t>
      </w:r>
      <w:r w:rsidR="00EB5322" w:rsidRPr="00100675">
        <w:rPr>
          <w:rFonts w:asciiTheme="minorHAnsi" w:hAnsiTheme="minorHAnsi" w:cstheme="minorHAnsi"/>
        </w:rPr>
        <w:t>.</w:t>
      </w:r>
      <w:r w:rsidR="00E6740F" w:rsidRPr="00100675">
        <w:rPr>
          <w:rFonts w:asciiTheme="minorHAnsi" w:hAnsiTheme="minorHAnsi" w:cstheme="minorHAnsi"/>
        </w:rPr>
        <w:t xml:space="preserve"> k</w:t>
      </w:r>
      <w:r w:rsidR="00EB5322" w:rsidRPr="00100675">
        <w:rPr>
          <w:rFonts w:asciiTheme="minorHAnsi" w:hAnsiTheme="minorHAnsi" w:cstheme="minorHAnsi"/>
        </w:rPr>
        <w:t>oj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je isplaćen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1</w:t>
      </w:r>
      <w:r w:rsidR="00024702">
        <w:rPr>
          <w:rFonts w:asciiTheme="minorHAnsi" w:hAnsiTheme="minorHAnsi" w:cstheme="minorHAnsi"/>
        </w:rPr>
        <w:t>0</w:t>
      </w:r>
      <w:r w:rsidR="00185C52">
        <w:rPr>
          <w:rFonts w:asciiTheme="minorHAnsi" w:hAnsiTheme="minorHAnsi" w:cstheme="minorHAnsi"/>
        </w:rPr>
        <w:t>.</w:t>
      </w:r>
      <w:r w:rsidR="00EB5322" w:rsidRPr="00100675">
        <w:rPr>
          <w:rFonts w:asciiTheme="minorHAnsi" w:hAnsiTheme="minorHAnsi" w:cstheme="minorHAnsi"/>
        </w:rPr>
        <w:t xml:space="preserve"> </w:t>
      </w:r>
      <w:r w:rsidR="00185C52">
        <w:rPr>
          <w:rFonts w:asciiTheme="minorHAnsi" w:hAnsiTheme="minorHAnsi" w:cstheme="minorHAnsi"/>
        </w:rPr>
        <w:t>srpnja</w:t>
      </w:r>
      <w:r w:rsidR="00EB5322" w:rsidRPr="00100675">
        <w:rPr>
          <w:rFonts w:asciiTheme="minorHAnsi" w:hAnsiTheme="minorHAnsi" w:cstheme="minorHAnsi"/>
        </w:rPr>
        <w:t xml:space="preserve"> 20</w:t>
      </w:r>
      <w:r w:rsidR="009F4B24" w:rsidRPr="00100675">
        <w:rPr>
          <w:rFonts w:asciiTheme="minorHAnsi" w:hAnsiTheme="minorHAnsi" w:cstheme="minorHAnsi"/>
        </w:rPr>
        <w:t>2</w:t>
      </w:r>
      <w:r w:rsidR="00024702">
        <w:rPr>
          <w:rFonts w:asciiTheme="minorHAnsi" w:hAnsiTheme="minorHAnsi" w:cstheme="minorHAnsi"/>
        </w:rPr>
        <w:t>3</w:t>
      </w:r>
      <w:r w:rsidR="00EB5322" w:rsidRPr="00100675">
        <w:rPr>
          <w:rFonts w:asciiTheme="minorHAnsi" w:hAnsiTheme="minorHAnsi" w:cstheme="minorHAnsi"/>
        </w:rPr>
        <w:t>.</w:t>
      </w:r>
    </w:p>
    <w:p w:rsidR="00EB5322" w:rsidRPr="00100675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232 – obveze za materijalne rashode u iznosu od </w:t>
      </w:r>
      <w:r w:rsidR="00C26CCA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>.</w:t>
      </w:r>
      <w:r w:rsidR="00024702">
        <w:rPr>
          <w:rFonts w:asciiTheme="minorHAnsi" w:hAnsiTheme="minorHAnsi" w:cstheme="minorHAnsi"/>
        </w:rPr>
        <w:t>155,79 eura</w:t>
      </w:r>
      <w:r w:rsidRPr="00100675">
        <w:rPr>
          <w:rFonts w:asciiTheme="minorHAnsi" w:hAnsiTheme="minorHAnsi" w:cstheme="minorHAnsi"/>
        </w:rPr>
        <w:t>, s dospijećem do kraj</w:t>
      </w:r>
      <w:r w:rsidR="00D94121" w:rsidRPr="00100675">
        <w:rPr>
          <w:rFonts w:asciiTheme="minorHAnsi" w:hAnsiTheme="minorHAnsi" w:cstheme="minorHAnsi"/>
        </w:rPr>
        <w:t>a s</w:t>
      </w:r>
      <w:r w:rsidR="00024702">
        <w:rPr>
          <w:rFonts w:asciiTheme="minorHAnsi" w:hAnsiTheme="minorHAnsi" w:cstheme="minorHAnsi"/>
        </w:rPr>
        <w:t>rpnja 2023.</w:t>
      </w:r>
    </w:p>
    <w:p w:rsidR="00041CD7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2</w:t>
      </w:r>
      <w:r w:rsidR="00C26CCA" w:rsidRPr="00100675">
        <w:rPr>
          <w:rFonts w:asciiTheme="minorHAnsi" w:hAnsiTheme="minorHAnsi" w:cstheme="minorHAnsi"/>
        </w:rPr>
        <w:t>39</w:t>
      </w:r>
      <w:r w:rsidRPr="00100675">
        <w:rPr>
          <w:rFonts w:asciiTheme="minorHAnsi" w:hAnsiTheme="minorHAnsi" w:cstheme="minorHAnsi"/>
        </w:rPr>
        <w:t xml:space="preserve"> – </w:t>
      </w:r>
      <w:r w:rsidR="009F4B24" w:rsidRPr="00100675">
        <w:rPr>
          <w:rFonts w:asciiTheme="minorHAnsi" w:hAnsiTheme="minorHAnsi" w:cstheme="minorHAnsi"/>
        </w:rPr>
        <w:t xml:space="preserve">obveze </w:t>
      </w:r>
      <w:r w:rsidR="00C26CCA" w:rsidRPr="00100675">
        <w:rPr>
          <w:rFonts w:asciiTheme="minorHAnsi" w:hAnsiTheme="minorHAnsi" w:cstheme="minorHAnsi"/>
        </w:rPr>
        <w:t xml:space="preserve">proračunskih korisnika za povrat </w:t>
      </w:r>
      <w:r w:rsidRPr="00100675">
        <w:rPr>
          <w:rFonts w:asciiTheme="minorHAnsi" w:hAnsiTheme="minorHAnsi" w:cstheme="minorHAnsi"/>
        </w:rPr>
        <w:t>u iznosu od</w:t>
      </w:r>
      <w:r w:rsidR="00B539C3" w:rsidRPr="00100675">
        <w:rPr>
          <w:rFonts w:asciiTheme="minorHAnsi" w:hAnsiTheme="minorHAnsi" w:cstheme="minorHAnsi"/>
        </w:rPr>
        <w:t xml:space="preserve"> </w:t>
      </w:r>
      <w:r w:rsidR="00024702">
        <w:rPr>
          <w:rFonts w:asciiTheme="minorHAnsi" w:hAnsiTheme="minorHAnsi" w:cstheme="minorHAnsi"/>
        </w:rPr>
        <w:t>374,08 eura</w:t>
      </w:r>
      <w:r w:rsidR="00185C52">
        <w:rPr>
          <w:rFonts w:asciiTheme="minorHAnsi" w:hAnsiTheme="minorHAnsi" w:cstheme="minorHAnsi"/>
        </w:rPr>
        <w:t>,</w:t>
      </w:r>
    </w:p>
    <w:p w:rsidR="004E31AB" w:rsidRPr="00100675" w:rsidRDefault="004E31AB" w:rsidP="004E31AB">
      <w:pPr>
        <w:rPr>
          <w:rFonts w:asciiTheme="minorHAnsi" w:hAnsiTheme="minorHAnsi" w:cstheme="minorHAnsi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F40EFC" w:rsidRPr="00100675" w:rsidRDefault="0049731D" w:rsidP="00F40E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>Odgovorna osoba:</w:t>
      </w:r>
    </w:p>
    <w:p w:rsidR="00D52E08" w:rsidRPr="00100675" w:rsidRDefault="0049731D" w:rsidP="00F40E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C12929" w:rsidRPr="00100675">
        <w:rPr>
          <w:rFonts w:asciiTheme="minorHAnsi" w:hAnsiTheme="minorHAnsi" w:cstheme="minorHAnsi"/>
        </w:rPr>
        <w:t>Maja Lukman Šprajc</w:t>
      </w:r>
      <w:r w:rsidR="00DB6E43">
        <w:rPr>
          <w:rFonts w:asciiTheme="minorHAnsi" w:hAnsiTheme="minorHAnsi" w:cstheme="minorHAnsi"/>
        </w:rPr>
        <w:t>, prof.</w:t>
      </w:r>
    </w:p>
    <w:p w:rsidR="001C6011" w:rsidRPr="00100675" w:rsidRDefault="001C6011">
      <w:pPr>
        <w:rPr>
          <w:rFonts w:asciiTheme="minorHAnsi" w:hAnsiTheme="minorHAnsi" w:cstheme="minorHAnsi"/>
        </w:rPr>
      </w:pPr>
    </w:p>
    <w:sectPr w:rsidR="001C6011" w:rsidRPr="00100675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3448E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A13AE"/>
    <w:multiLevelType w:val="hybridMultilevel"/>
    <w:tmpl w:val="F67A56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964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FC2CD9"/>
    <w:multiLevelType w:val="hybridMultilevel"/>
    <w:tmpl w:val="9AD0B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03A06"/>
    <w:rsid w:val="00016477"/>
    <w:rsid w:val="00024702"/>
    <w:rsid w:val="00041CD7"/>
    <w:rsid w:val="00042D0D"/>
    <w:rsid w:val="0009099A"/>
    <w:rsid w:val="000B427A"/>
    <w:rsid w:val="000C1F70"/>
    <w:rsid w:val="000E23EC"/>
    <w:rsid w:val="00100675"/>
    <w:rsid w:val="00103FD8"/>
    <w:rsid w:val="00106FCE"/>
    <w:rsid w:val="0012108E"/>
    <w:rsid w:val="00123330"/>
    <w:rsid w:val="00140C58"/>
    <w:rsid w:val="00141728"/>
    <w:rsid w:val="001514E0"/>
    <w:rsid w:val="00160749"/>
    <w:rsid w:val="00171F25"/>
    <w:rsid w:val="00185C52"/>
    <w:rsid w:val="00192C2C"/>
    <w:rsid w:val="001C6011"/>
    <w:rsid w:val="001D7F26"/>
    <w:rsid w:val="001E162B"/>
    <w:rsid w:val="001E2FBE"/>
    <w:rsid w:val="001E67AD"/>
    <w:rsid w:val="001F43AE"/>
    <w:rsid w:val="002059A4"/>
    <w:rsid w:val="00215975"/>
    <w:rsid w:val="002216A8"/>
    <w:rsid w:val="002231E1"/>
    <w:rsid w:val="00230ACF"/>
    <w:rsid w:val="00235B9B"/>
    <w:rsid w:val="002408D4"/>
    <w:rsid w:val="00240EB5"/>
    <w:rsid w:val="00247121"/>
    <w:rsid w:val="00257550"/>
    <w:rsid w:val="002611E8"/>
    <w:rsid w:val="00262E4F"/>
    <w:rsid w:val="002803F9"/>
    <w:rsid w:val="002945CD"/>
    <w:rsid w:val="002A006F"/>
    <w:rsid w:val="002A0A72"/>
    <w:rsid w:val="002A10DB"/>
    <w:rsid w:val="002A497D"/>
    <w:rsid w:val="002B5DD5"/>
    <w:rsid w:val="002D6BE7"/>
    <w:rsid w:val="003079C6"/>
    <w:rsid w:val="0032643A"/>
    <w:rsid w:val="00356692"/>
    <w:rsid w:val="003627B8"/>
    <w:rsid w:val="00363250"/>
    <w:rsid w:val="003B3097"/>
    <w:rsid w:val="003C2F43"/>
    <w:rsid w:val="003D235A"/>
    <w:rsid w:val="003E58C2"/>
    <w:rsid w:val="00407EC2"/>
    <w:rsid w:val="00421E73"/>
    <w:rsid w:val="00423A98"/>
    <w:rsid w:val="0043002C"/>
    <w:rsid w:val="00436997"/>
    <w:rsid w:val="00445063"/>
    <w:rsid w:val="004514CF"/>
    <w:rsid w:val="00453389"/>
    <w:rsid w:val="004829A3"/>
    <w:rsid w:val="00484C25"/>
    <w:rsid w:val="0049731D"/>
    <w:rsid w:val="004B7B58"/>
    <w:rsid w:val="004C266C"/>
    <w:rsid w:val="004E2B01"/>
    <w:rsid w:val="004E31AB"/>
    <w:rsid w:val="00501910"/>
    <w:rsid w:val="00503412"/>
    <w:rsid w:val="00536006"/>
    <w:rsid w:val="00541A2E"/>
    <w:rsid w:val="00543907"/>
    <w:rsid w:val="005469F2"/>
    <w:rsid w:val="00571F75"/>
    <w:rsid w:val="005A6750"/>
    <w:rsid w:val="005C4D89"/>
    <w:rsid w:val="005D1B80"/>
    <w:rsid w:val="005E7F43"/>
    <w:rsid w:val="005F21EC"/>
    <w:rsid w:val="00613EEA"/>
    <w:rsid w:val="00622CC1"/>
    <w:rsid w:val="00624BA5"/>
    <w:rsid w:val="00630185"/>
    <w:rsid w:val="0063433B"/>
    <w:rsid w:val="0066368F"/>
    <w:rsid w:val="00693B3B"/>
    <w:rsid w:val="006A7D23"/>
    <w:rsid w:val="006B0BA3"/>
    <w:rsid w:val="006C52E3"/>
    <w:rsid w:val="006D309F"/>
    <w:rsid w:val="006D51BB"/>
    <w:rsid w:val="006F7A4A"/>
    <w:rsid w:val="007060FF"/>
    <w:rsid w:val="007167E9"/>
    <w:rsid w:val="00724453"/>
    <w:rsid w:val="00730BF8"/>
    <w:rsid w:val="00752C89"/>
    <w:rsid w:val="007535EF"/>
    <w:rsid w:val="00755F1B"/>
    <w:rsid w:val="00777803"/>
    <w:rsid w:val="0078374D"/>
    <w:rsid w:val="007B4B82"/>
    <w:rsid w:val="007C250F"/>
    <w:rsid w:val="007D3DF5"/>
    <w:rsid w:val="007F0033"/>
    <w:rsid w:val="008531AF"/>
    <w:rsid w:val="00870052"/>
    <w:rsid w:val="008879C6"/>
    <w:rsid w:val="008A6187"/>
    <w:rsid w:val="008C188E"/>
    <w:rsid w:val="008F557D"/>
    <w:rsid w:val="008F7FED"/>
    <w:rsid w:val="00922B68"/>
    <w:rsid w:val="009419EB"/>
    <w:rsid w:val="009624ED"/>
    <w:rsid w:val="0096446D"/>
    <w:rsid w:val="00972B8D"/>
    <w:rsid w:val="00982DA6"/>
    <w:rsid w:val="009956B9"/>
    <w:rsid w:val="009B214C"/>
    <w:rsid w:val="009B325D"/>
    <w:rsid w:val="009C543D"/>
    <w:rsid w:val="009D3299"/>
    <w:rsid w:val="009E1146"/>
    <w:rsid w:val="009F4B24"/>
    <w:rsid w:val="00A32305"/>
    <w:rsid w:val="00A34628"/>
    <w:rsid w:val="00A36D87"/>
    <w:rsid w:val="00A96B7B"/>
    <w:rsid w:val="00AA0103"/>
    <w:rsid w:val="00AA7906"/>
    <w:rsid w:val="00AE4744"/>
    <w:rsid w:val="00AF2258"/>
    <w:rsid w:val="00B060D8"/>
    <w:rsid w:val="00B2074E"/>
    <w:rsid w:val="00B5270F"/>
    <w:rsid w:val="00B539C3"/>
    <w:rsid w:val="00B6174A"/>
    <w:rsid w:val="00B9576F"/>
    <w:rsid w:val="00BA206C"/>
    <w:rsid w:val="00BB3CEE"/>
    <w:rsid w:val="00BE5F13"/>
    <w:rsid w:val="00BE7119"/>
    <w:rsid w:val="00BF0470"/>
    <w:rsid w:val="00BF7C8A"/>
    <w:rsid w:val="00C12929"/>
    <w:rsid w:val="00C26CCA"/>
    <w:rsid w:val="00C30B5A"/>
    <w:rsid w:val="00C357A2"/>
    <w:rsid w:val="00C446ED"/>
    <w:rsid w:val="00C453FF"/>
    <w:rsid w:val="00C45990"/>
    <w:rsid w:val="00C56F35"/>
    <w:rsid w:val="00C66F85"/>
    <w:rsid w:val="00C834B3"/>
    <w:rsid w:val="00CB741A"/>
    <w:rsid w:val="00CD4DF1"/>
    <w:rsid w:val="00CD7217"/>
    <w:rsid w:val="00D137F8"/>
    <w:rsid w:val="00D16832"/>
    <w:rsid w:val="00D268B4"/>
    <w:rsid w:val="00D330B4"/>
    <w:rsid w:val="00D52E08"/>
    <w:rsid w:val="00D65659"/>
    <w:rsid w:val="00D94121"/>
    <w:rsid w:val="00DA2166"/>
    <w:rsid w:val="00DA3C3A"/>
    <w:rsid w:val="00DA4B0B"/>
    <w:rsid w:val="00DB0ADD"/>
    <w:rsid w:val="00DB1BFA"/>
    <w:rsid w:val="00DB6E43"/>
    <w:rsid w:val="00DF72F3"/>
    <w:rsid w:val="00E16E24"/>
    <w:rsid w:val="00E175B8"/>
    <w:rsid w:val="00E222BD"/>
    <w:rsid w:val="00E36E62"/>
    <w:rsid w:val="00E40879"/>
    <w:rsid w:val="00E47C6A"/>
    <w:rsid w:val="00E538A9"/>
    <w:rsid w:val="00E53E86"/>
    <w:rsid w:val="00E66B21"/>
    <w:rsid w:val="00E6740F"/>
    <w:rsid w:val="00E84039"/>
    <w:rsid w:val="00EA0656"/>
    <w:rsid w:val="00EA1243"/>
    <w:rsid w:val="00EB5322"/>
    <w:rsid w:val="00ED4A8F"/>
    <w:rsid w:val="00F13F87"/>
    <w:rsid w:val="00F21BF7"/>
    <w:rsid w:val="00F357B1"/>
    <w:rsid w:val="00F40EFC"/>
    <w:rsid w:val="00F41694"/>
    <w:rsid w:val="00F42B8C"/>
    <w:rsid w:val="00F4315C"/>
    <w:rsid w:val="00F74EDE"/>
    <w:rsid w:val="00F94FFA"/>
    <w:rsid w:val="00FA1821"/>
    <w:rsid w:val="00FB0F1C"/>
    <w:rsid w:val="00FD3AE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9D174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19</cp:revision>
  <dcterms:created xsi:type="dcterms:W3CDTF">2022-07-05T10:32:00Z</dcterms:created>
  <dcterms:modified xsi:type="dcterms:W3CDTF">2023-07-06T06:28:00Z</dcterms:modified>
</cp:coreProperties>
</file>