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F04731" w:rsidRDefault="00C401BD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1"/>
      <w:bookmarkEnd w:id="0"/>
      <w:r w:rsidRPr="00F04731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1A4630" w:rsidRPr="00F04731">
        <w:rPr>
          <w:rFonts w:asciiTheme="minorHAnsi" w:hAnsiTheme="minorHAnsi" w:cstheme="minorHAnsi"/>
          <w:sz w:val="22"/>
          <w:szCs w:val="22"/>
        </w:rPr>
        <w:t>15</w:t>
      </w:r>
      <w:r w:rsidR="002710B1" w:rsidRPr="00F04731">
        <w:rPr>
          <w:rFonts w:asciiTheme="minorHAnsi" w:hAnsiTheme="minorHAnsi" w:cstheme="minorHAnsi"/>
          <w:sz w:val="22"/>
          <w:szCs w:val="22"/>
        </w:rPr>
        <w:t>. stav</w:t>
      </w:r>
      <w:r w:rsidRPr="00F04731">
        <w:rPr>
          <w:rFonts w:asciiTheme="minorHAnsi" w:hAnsiTheme="minorHAnsi" w:cstheme="minorHAnsi"/>
          <w:sz w:val="22"/>
          <w:szCs w:val="22"/>
        </w:rPr>
        <w:t>k</w:t>
      </w:r>
      <w:r w:rsidR="002710B1" w:rsidRPr="00F04731">
        <w:rPr>
          <w:rFonts w:asciiTheme="minorHAnsi" w:hAnsiTheme="minorHAnsi" w:cstheme="minorHAnsi"/>
          <w:sz w:val="22"/>
          <w:szCs w:val="22"/>
        </w:rPr>
        <w:t>a</w:t>
      </w: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1A4630" w:rsidRPr="00F04731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. Zakona o javnoj nabavi („Narodne novine“ broj </w:t>
      </w:r>
      <w:r w:rsidR="001A4630" w:rsidRPr="00F04731">
        <w:rPr>
          <w:rFonts w:asciiTheme="minorHAnsi" w:hAnsiTheme="minorHAnsi" w:cstheme="minorHAnsi"/>
          <w:sz w:val="22"/>
          <w:szCs w:val="22"/>
        </w:rPr>
        <w:t>120/16</w:t>
      </w:r>
      <w:r w:rsidRPr="00F04731">
        <w:rPr>
          <w:rFonts w:asciiTheme="minorHAnsi" w:hAnsiTheme="minorHAnsi" w:cstheme="minorHAnsi"/>
          <w:sz w:val="22"/>
          <w:szCs w:val="22"/>
        </w:rPr>
        <w:t xml:space="preserve">) </w:t>
      </w:r>
      <w:r w:rsidR="006D59BD" w:rsidRPr="00F04731">
        <w:rPr>
          <w:rFonts w:asciiTheme="minorHAnsi" w:hAnsiTheme="minorHAnsi" w:cstheme="minorHAnsi"/>
          <w:sz w:val="22"/>
          <w:szCs w:val="22"/>
        </w:rPr>
        <w:t>Školski</w:t>
      </w:r>
      <w:r w:rsidR="008515B0" w:rsidRPr="00F04731">
        <w:rPr>
          <w:rFonts w:asciiTheme="minorHAnsi" w:hAnsiTheme="minorHAnsi" w:cstheme="minorHAnsi"/>
          <w:sz w:val="22"/>
          <w:szCs w:val="22"/>
        </w:rPr>
        <w:t xml:space="preserve"> odbor</w:t>
      </w:r>
      <w:r w:rsidR="00F85164" w:rsidRPr="00F04731">
        <w:rPr>
          <w:rFonts w:asciiTheme="minorHAnsi" w:hAnsiTheme="minorHAnsi" w:cstheme="minorHAnsi"/>
          <w:sz w:val="22"/>
          <w:szCs w:val="22"/>
        </w:rPr>
        <w:t xml:space="preserve"> OŠ</w:t>
      </w:r>
      <w:r w:rsidR="009E7A02" w:rsidRPr="00F04731">
        <w:rPr>
          <w:rFonts w:asciiTheme="minorHAnsi" w:hAnsiTheme="minorHAnsi" w:cstheme="minorHAnsi"/>
          <w:sz w:val="22"/>
          <w:szCs w:val="22"/>
        </w:rPr>
        <w:t xml:space="preserve"> Dr. Vinka Žganca Vratišinec</w:t>
      </w:r>
      <w:r w:rsidR="00A203F1" w:rsidRPr="00F04731">
        <w:rPr>
          <w:rFonts w:asciiTheme="minorHAnsi" w:hAnsiTheme="minorHAnsi" w:cstheme="minorHAnsi"/>
          <w:sz w:val="22"/>
          <w:szCs w:val="22"/>
        </w:rPr>
        <w:t>,</w:t>
      </w:r>
      <w:r w:rsidR="003A63E2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8515B0" w:rsidRPr="00F04731">
        <w:rPr>
          <w:rFonts w:asciiTheme="minorHAnsi" w:hAnsiTheme="minorHAnsi" w:cstheme="minorHAnsi"/>
          <w:sz w:val="22"/>
          <w:szCs w:val="22"/>
        </w:rPr>
        <w:t>na prijedlog ravnatel</w:t>
      </w:r>
      <w:r w:rsidR="00A26C82" w:rsidRPr="00F04731">
        <w:rPr>
          <w:rFonts w:asciiTheme="minorHAnsi" w:hAnsiTheme="minorHAnsi" w:cstheme="minorHAnsi"/>
          <w:sz w:val="22"/>
          <w:szCs w:val="22"/>
        </w:rPr>
        <w:t>j</w:t>
      </w:r>
      <w:r w:rsidR="009E052C" w:rsidRPr="00F04731">
        <w:rPr>
          <w:rFonts w:asciiTheme="minorHAnsi" w:hAnsiTheme="minorHAnsi" w:cstheme="minorHAnsi"/>
          <w:sz w:val="22"/>
          <w:szCs w:val="22"/>
        </w:rPr>
        <w:t>a</w:t>
      </w:r>
      <w:r w:rsidR="00A203F1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A26C82" w:rsidRPr="00F04731">
        <w:rPr>
          <w:rFonts w:asciiTheme="minorHAnsi" w:hAnsiTheme="minorHAnsi" w:cstheme="minorHAnsi"/>
          <w:sz w:val="22"/>
          <w:szCs w:val="22"/>
        </w:rPr>
        <w:t>škole</w:t>
      </w:r>
      <w:r w:rsidR="008515B0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dana</w:t>
      </w:r>
      <w:r w:rsidR="00A203F1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3064D0">
        <w:rPr>
          <w:rFonts w:asciiTheme="minorHAnsi" w:hAnsiTheme="minorHAnsi" w:cstheme="minorHAnsi"/>
          <w:sz w:val="22"/>
          <w:szCs w:val="22"/>
        </w:rPr>
        <w:t xml:space="preserve">15.05. </w:t>
      </w:r>
      <w:r w:rsidRPr="00F04731">
        <w:rPr>
          <w:rFonts w:asciiTheme="minorHAnsi" w:hAnsiTheme="minorHAnsi" w:cstheme="minorHAnsi"/>
          <w:sz w:val="22"/>
          <w:szCs w:val="22"/>
        </w:rPr>
        <w:t>201</w:t>
      </w:r>
      <w:r w:rsidR="001A4630" w:rsidRPr="00F04731">
        <w:rPr>
          <w:rFonts w:asciiTheme="minorHAnsi" w:hAnsiTheme="minorHAnsi" w:cstheme="minorHAnsi"/>
          <w:sz w:val="22"/>
          <w:szCs w:val="22"/>
        </w:rPr>
        <w:t>7</w:t>
      </w:r>
      <w:r w:rsidRPr="00F04731">
        <w:rPr>
          <w:rFonts w:asciiTheme="minorHAnsi" w:hAnsiTheme="minorHAnsi" w:cstheme="minorHAnsi"/>
          <w:sz w:val="22"/>
          <w:szCs w:val="22"/>
        </w:rPr>
        <w:t xml:space="preserve">. godine, donosi 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731">
        <w:rPr>
          <w:rFonts w:asciiTheme="minorHAnsi" w:hAnsiTheme="minorHAnsi" w:cstheme="minorHAnsi"/>
          <w:b/>
          <w:sz w:val="22"/>
          <w:szCs w:val="22"/>
        </w:rPr>
        <w:t>PRAVILNIK</w:t>
      </w:r>
    </w:p>
    <w:p w:rsidR="008515B0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b/>
          <w:sz w:val="22"/>
          <w:szCs w:val="22"/>
        </w:rPr>
        <w:t>O PROVEDBI POSTUPAKA</w:t>
      </w:r>
      <w:r w:rsidR="001A4630" w:rsidRPr="00F04731">
        <w:rPr>
          <w:rFonts w:asciiTheme="minorHAnsi" w:hAnsiTheme="minorHAnsi" w:cstheme="minorHAnsi"/>
          <w:b/>
          <w:sz w:val="22"/>
          <w:szCs w:val="22"/>
        </w:rPr>
        <w:t xml:space="preserve"> JEDNOSTAVNE</w:t>
      </w:r>
      <w:r w:rsidRPr="00F047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5B0" w:rsidRPr="00F04731">
        <w:rPr>
          <w:rFonts w:asciiTheme="minorHAnsi" w:hAnsiTheme="minorHAnsi" w:cstheme="minorHAnsi"/>
          <w:b/>
          <w:sz w:val="22"/>
          <w:szCs w:val="22"/>
        </w:rPr>
        <w:t xml:space="preserve">NABAVE </w:t>
      </w:r>
      <w:r w:rsidR="00A57B52" w:rsidRPr="00F047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15B0" w:rsidRPr="00F04731" w:rsidRDefault="008515B0" w:rsidP="006F27B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OPĆE ODREDBE</w:t>
      </w: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1.</w:t>
      </w:r>
    </w:p>
    <w:p w:rsidR="00100B4E" w:rsidRPr="00F04731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Ovim se Pravilnikom o provedbi postupaka jednostavne nabave (u daljnjem tekstu: Pravilnik) uređuju pravila, uvjeti i način postupanja OŠ</w:t>
      </w:r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Dr. Vinka Žganca Vratišinec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(u daljnjem tekstu: Naručitelj) u provedbi postupaka nabave robe i usluga procijenjene vrijednosti do 200.000,00 kuna bez PDV-a i radova procijenjene vrijednosti do 500.000,00 kuna bez PDV-a (u daljnjem tekstu: jednostavna nabava) za koju sukladno članku 12. stavku 1. Zakona o javnoj nabavi (,,Narodne novine" br. 120/16) ne postoji obveza provedbe postupka javne nabave.</w:t>
      </w:r>
    </w:p>
    <w:p w:rsidR="00C401BD" w:rsidRPr="00F04731" w:rsidRDefault="00C401BD" w:rsidP="00100B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U provedbi postupaka nabave robe, radova i usluga osim ovog Pravilnika, obvezno je primjenjivati i druge važeće </w:t>
      </w:r>
      <w:r w:rsidR="009E052C" w:rsidRPr="00F04731">
        <w:rPr>
          <w:rFonts w:asciiTheme="minorHAnsi" w:hAnsiTheme="minorHAnsi" w:cstheme="minorHAnsi"/>
          <w:sz w:val="22"/>
          <w:szCs w:val="22"/>
        </w:rPr>
        <w:t xml:space="preserve">i mjerodavne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zakonske i podzakonske akte, kao i </w:t>
      </w:r>
      <w:r w:rsidR="00F64614" w:rsidRPr="00F04731">
        <w:rPr>
          <w:rFonts w:asciiTheme="minorHAnsi" w:hAnsiTheme="minorHAnsi" w:cstheme="minorHAnsi"/>
          <w:sz w:val="22"/>
          <w:szCs w:val="22"/>
        </w:rPr>
        <w:t xml:space="preserve">opće i posebne </w:t>
      </w:r>
      <w:r w:rsidRPr="00F04731">
        <w:rPr>
          <w:rFonts w:asciiTheme="minorHAnsi" w:hAnsiTheme="minorHAnsi" w:cstheme="minorHAnsi"/>
          <w:sz w:val="22"/>
          <w:szCs w:val="22"/>
        </w:rPr>
        <w:t>akte</w:t>
      </w:r>
      <w:r w:rsidR="00F64614" w:rsidRPr="00F04731">
        <w:rPr>
          <w:rFonts w:asciiTheme="minorHAnsi" w:hAnsiTheme="minorHAnsi" w:cstheme="minorHAnsi"/>
          <w:sz w:val="22"/>
          <w:szCs w:val="22"/>
        </w:rPr>
        <w:t xml:space="preserve"> naručitelja</w:t>
      </w:r>
      <w:r w:rsidR="009E052C" w:rsidRPr="00F04731">
        <w:rPr>
          <w:rFonts w:asciiTheme="minorHAnsi" w:hAnsiTheme="minorHAnsi" w:cstheme="minorHAnsi"/>
          <w:sz w:val="22"/>
          <w:szCs w:val="22"/>
        </w:rPr>
        <w:t>.</w:t>
      </w:r>
    </w:p>
    <w:p w:rsidR="002710B1" w:rsidRPr="00F04731" w:rsidRDefault="002710B1" w:rsidP="002710B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Izrazi koji se koriste u ovom Pravilniku, a imaju rodno značenje odnose se jednako na muški i ženski rod.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8515B0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C56CB9" w:rsidRPr="00F04731">
        <w:rPr>
          <w:rFonts w:asciiTheme="minorHAnsi" w:hAnsiTheme="minorHAnsi" w:cstheme="minorHAnsi"/>
          <w:sz w:val="22"/>
          <w:szCs w:val="22"/>
        </w:rPr>
        <w:t xml:space="preserve">   </w:t>
      </w:r>
      <w:r w:rsidR="00C401BD" w:rsidRPr="00F04731">
        <w:rPr>
          <w:rFonts w:asciiTheme="minorHAnsi" w:hAnsiTheme="minorHAnsi" w:cstheme="minorHAnsi"/>
          <w:sz w:val="22"/>
          <w:szCs w:val="22"/>
        </w:rPr>
        <w:t>SPRJEČAVANJE SUKOBA INTERESA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5B0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2.</w:t>
      </w:r>
    </w:p>
    <w:p w:rsidR="008515B0" w:rsidRPr="00F04731" w:rsidRDefault="009E052C" w:rsidP="009E052C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Zabranjeno je utjecati na dobivanje poslova i/ili na koji drugi način koristiti položaj </w:t>
      </w:r>
      <w:r w:rsidR="00A57E66" w:rsidRPr="00F04731">
        <w:rPr>
          <w:rFonts w:asciiTheme="minorHAnsi" w:hAnsiTheme="minorHAnsi" w:cstheme="minorHAnsi"/>
          <w:sz w:val="22"/>
          <w:szCs w:val="22"/>
        </w:rPr>
        <w:t xml:space="preserve">ovlaštenih </w:t>
      </w:r>
      <w:r w:rsidRPr="00F04731">
        <w:rPr>
          <w:rFonts w:asciiTheme="minorHAnsi" w:hAnsiTheme="minorHAnsi" w:cstheme="minorHAnsi"/>
          <w:sz w:val="22"/>
          <w:szCs w:val="22"/>
        </w:rPr>
        <w:t xml:space="preserve">predstavnika naručitelja u postupku </w:t>
      </w:r>
      <w:r w:rsidR="00A57E66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>nabave (ravnatelj, tajnik</w:t>
      </w:r>
      <w:r w:rsidR="002710B1" w:rsidRPr="00F04731">
        <w:rPr>
          <w:rFonts w:asciiTheme="minorHAnsi" w:hAnsiTheme="minorHAnsi" w:cstheme="minorHAnsi"/>
          <w:sz w:val="22"/>
          <w:szCs w:val="22"/>
        </w:rPr>
        <w:t>, članovi stručnog povjerenstva</w:t>
      </w: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141DE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i druge o</w:t>
      </w:r>
      <w:r w:rsidR="00141DE6" w:rsidRPr="00F04731">
        <w:rPr>
          <w:rFonts w:asciiTheme="minorHAnsi" w:hAnsiTheme="minorHAnsi" w:cstheme="minorHAnsi"/>
          <w:sz w:val="22"/>
          <w:szCs w:val="22"/>
        </w:rPr>
        <w:t>sobe koje imaju utjecaj na odluč</w:t>
      </w:r>
      <w:r w:rsidRPr="00F04731">
        <w:rPr>
          <w:rFonts w:asciiTheme="minorHAnsi" w:hAnsiTheme="minorHAnsi" w:cstheme="minorHAnsi"/>
          <w:sz w:val="22"/>
          <w:szCs w:val="22"/>
        </w:rPr>
        <w:t>ivanje) radi postizanja osobnog probitka ili</w:t>
      </w:r>
      <w:r w:rsidR="00623C40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probitka povezne osobe, neke povlastice ili prava, sklopi</w:t>
      </w:r>
      <w:r w:rsidR="00141DE6" w:rsidRPr="00F04731">
        <w:rPr>
          <w:rFonts w:asciiTheme="minorHAnsi" w:hAnsiTheme="minorHAnsi" w:cstheme="minorHAnsi"/>
          <w:sz w:val="22"/>
          <w:szCs w:val="22"/>
        </w:rPr>
        <w:t>ti pravni posao ili na drugi nač</w:t>
      </w:r>
      <w:r w:rsidRPr="00F04731">
        <w:rPr>
          <w:rFonts w:asciiTheme="minorHAnsi" w:hAnsiTheme="minorHAnsi" w:cstheme="minorHAnsi"/>
          <w:sz w:val="22"/>
          <w:szCs w:val="22"/>
        </w:rPr>
        <w:t>in interesno</w:t>
      </w:r>
      <w:r w:rsidR="00141DE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pogodovali sebi ili drugoj povezanoj osobi.</w:t>
      </w:r>
    </w:p>
    <w:p w:rsidR="00C56CB9" w:rsidRPr="00F04731" w:rsidRDefault="00C56CB9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PROVEDBA POSTUPKA </w:t>
      </w:r>
      <w:r w:rsidR="001A4630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NABAVE ČIJA JE PROCIJENJENA VRIJEDNOST MANJA OD </w:t>
      </w:r>
      <w:r w:rsidR="003064D0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0.000,00 KUNA </w:t>
      </w:r>
    </w:p>
    <w:p w:rsidR="00C56CB9" w:rsidRPr="00F04731" w:rsidRDefault="00C56CB9" w:rsidP="006F27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Članak </w:t>
      </w:r>
      <w:r w:rsidR="00623C40" w:rsidRPr="00F04731">
        <w:rPr>
          <w:rFonts w:asciiTheme="minorHAnsi" w:hAnsiTheme="minorHAnsi" w:cstheme="minorHAnsi"/>
          <w:sz w:val="22"/>
          <w:szCs w:val="22"/>
        </w:rPr>
        <w:t>3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F64614" w:rsidRPr="00F04731" w:rsidRDefault="00C401BD" w:rsidP="00F646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Nabav</w:t>
      </w:r>
      <w:r w:rsidR="001B13D6" w:rsidRPr="00F04731">
        <w:rPr>
          <w:rFonts w:asciiTheme="minorHAnsi" w:hAnsiTheme="minorHAnsi" w:cstheme="minorHAnsi"/>
          <w:sz w:val="22"/>
          <w:szCs w:val="22"/>
        </w:rPr>
        <w:t>u</w:t>
      </w:r>
      <w:r w:rsidRPr="00F04731">
        <w:rPr>
          <w:rFonts w:asciiTheme="minorHAnsi" w:hAnsiTheme="minorHAnsi" w:cstheme="minorHAnsi"/>
          <w:sz w:val="22"/>
          <w:szCs w:val="22"/>
        </w:rPr>
        <w:t xml:space="preserve"> radova, roba i usluga procijenjene vrijednosti manje od </w:t>
      </w:r>
      <w:r w:rsidR="003064D0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0.000,00 kuna, provodi </w:t>
      </w:r>
      <w:r w:rsidR="001B13D6" w:rsidRPr="00F04731">
        <w:rPr>
          <w:rFonts w:asciiTheme="minorHAnsi" w:hAnsiTheme="minorHAnsi" w:cstheme="minorHAnsi"/>
          <w:sz w:val="22"/>
          <w:szCs w:val="22"/>
        </w:rPr>
        <w:t>ravnatelj ili osoba koju on ovla</w:t>
      </w:r>
      <w:r w:rsidR="00623C40" w:rsidRPr="00F04731">
        <w:rPr>
          <w:rFonts w:asciiTheme="minorHAnsi" w:hAnsiTheme="minorHAnsi" w:cstheme="minorHAnsi"/>
          <w:sz w:val="22"/>
          <w:szCs w:val="22"/>
        </w:rPr>
        <w:t>s</w:t>
      </w:r>
      <w:r w:rsidR="001B13D6" w:rsidRPr="00F04731">
        <w:rPr>
          <w:rFonts w:asciiTheme="minorHAnsi" w:hAnsiTheme="minorHAnsi" w:cstheme="minorHAnsi"/>
          <w:sz w:val="22"/>
          <w:szCs w:val="22"/>
        </w:rPr>
        <w:t>ti</w:t>
      </w:r>
      <w:r w:rsidR="002710B1" w:rsidRPr="00F04731">
        <w:rPr>
          <w:rFonts w:asciiTheme="minorHAnsi" w:hAnsiTheme="minorHAnsi" w:cstheme="minorHAnsi"/>
          <w:sz w:val="22"/>
          <w:szCs w:val="22"/>
        </w:rPr>
        <w:t>,</w:t>
      </w:r>
      <w:r w:rsidR="001B13D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izdavanjem narudžbenice ili zaključivanjem ugovora s jednim gospodarskim subjektom po vlastitom izboru</w:t>
      </w:r>
      <w:r w:rsidR="002D0815" w:rsidRPr="00F04731">
        <w:rPr>
          <w:rFonts w:asciiTheme="minorHAnsi" w:hAnsiTheme="minorHAnsi" w:cstheme="minorHAnsi"/>
          <w:sz w:val="22"/>
          <w:szCs w:val="22"/>
        </w:rPr>
        <w:t xml:space="preserve"> u pravilu temeljem jedne prikupljene ponude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9E7A02" w:rsidRPr="00F04731" w:rsidRDefault="009E7A02" w:rsidP="00F646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64614" w:rsidRPr="00F0473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 planu nabave i registru ugovora o javnoj nabavi i okvirnih sporazuma Naručitelja navode se svi predmeti nabave čija je vrijednost jednaka ili veća od 20.000,00 kuna.</w:t>
      </w:r>
    </w:p>
    <w:p w:rsidR="00F64614" w:rsidRPr="00F0473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Plan nabave i registar ugovora, kao i sve njihove kasnije promjene, objavljuje se na službenim internetskim stranicama Naručitelja.</w:t>
      </w:r>
    </w:p>
    <w:p w:rsidR="00170894" w:rsidRPr="00F04731" w:rsidRDefault="00170894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3"/>
      <w:bookmarkEnd w:id="1"/>
    </w:p>
    <w:p w:rsidR="009E7A02" w:rsidRPr="00F04731" w:rsidRDefault="009E7A02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894" w:rsidRPr="00F04731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PROVEDBA POSTUPKA </w:t>
      </w:r>
      <w:r w:rsidR="001A4630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NABAVE  ČIJA JE PROCIJENJENA VRIJEDNOST JEDNAKA ILI VEĆA OD </w:t>
      </w:r>
      <w:r w:rsidR="005E0320">
        <w:rPr>
          <w:rFonts w:asciiTheme="minorHAnsi" w:hAnsiTheme="minorHAnsi" w:cstheme="minorHAnsi"/>
          <w:sz w:val="22"/>
          <w:szCs w:val="22"/>
        </w:rPr>
        <w:t>20</w:t>
      </w:r>
      <w:r w:rsidRPr="00F04731">
        <w:rPr>
          <w:rFonts w:asciiTheme="minorHAnsi" w:hAnsiTheme="minorHAnsi" w:cstheme="minorHAnsi"/>
          <w:sz w:val="22"/>
          <w:szCs w:val="22"/>
        </w:rPr>
        <w:t xml:space="preserve">.000,00 KUNA, A MANJA OD </w:t>
      </w:r>
      <w:r w:rsidR="0038094F" w:rsidRPr="00F04731">
        <w:rPr>
          <w:rFonts w:asciiTheme="minorHAnsi" w:hAnsiTheme="minorHAnsi" w:cstheme="minorHAnsi"/>
          <w:bCs/>
          <w:iCs/>
          <w:sz w:val="22"/>
          <w:szCs w:val="22"/>
          <w:lang w:val="en-US" w:eastAsia="en-US"/>
        </w:rPr>
        <w:t>200.000,00 KN ZA ROBE I USLUGE, ODNOSNO 500.000,00 KN ZA RADOVE</w:t>
      </w:r>
    </w:p>
    <w:p w:rsidR="00623C40" w:rsidRPr="00F04731" w:rsidRDefault="00623C40" w:rsidP="00623C40">
      <w:pPr>
        <w:pStyle w:val="Odlomakpopis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lanak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4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2710B1" w:rsidP="006F5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Nabavu roba, usluga 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 radova procijenjene vrijednosti jednake ili ve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 od </w:t>
      </w:r>
      <w:r w:rsidR="005E0320">
        <w:rPr>
          <w:rFonts w:asciiTheme="minorHAnsi" w:hAnsiTheme="minorHAnsi" w:cstheme="minorHAnsi"/>
          <w:sz w:val="22"/>
          <w:szCs w:val="22"/>
          <w:lang w:val="en-US" w:eastAsia="en-US"/>
        </w:rPr>
        <w:t>2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0.000,00 kn do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200.000,00 kn za robu i usluge, odnosno do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500.000,00 kn za radove, provode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članovi 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no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 povjerenstva naručitelja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slanjem Poziva na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dostavu ponuda (dalje: Poziv)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710B1" w:rsidRPr="00F04731" w:rsidRDefault="002710B1" w:rsidP="001B1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:rsidR="00DE1AB3" w:rsidRPr="00F04731" w:rsidRDefault="00DE1AB3" w:rsidP="001B1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lanak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5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 zapo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inje Odlukom o po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etku jednostavne nabave koju donosi ravnatelj.</w:t>
      </w:r>
    </w:p>
    <w:p w:rsidR="001B13D6" w:rsidRPr="00F04731" w:rsidRDefault="001B13D6" w:rsidP="002710B1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 sadrži najmanje</w:t>
      </w:r>
      <w:r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:</w:t>
      </w:r>
    </w:p>
    <w:p w:rsidR="000B2F81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 predmeta nabave,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 vrijednost nabave,</w:t>
      </w:r>
    </w:p>
    <w:p w:rsidR="000B2F81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izvor planiranih/osiguranih sredstava,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podatke o 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lanovima</w:t>
      </w:r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stručnog p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ovjerenstva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ostale podatke koji su bitni za provedbu postupka.</w:t>
      </w:r>
    </w:p>
    <w:p w:rsidR="001B13D6" w:rsidRPr="00F0473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lanovi </w:t>
      </w:r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 p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ovjerenstva iz stavka 2. to</w:t>
      </w:r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ke 5. ovog 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lank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 pripremaju i provode postupak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jednostavne 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nabave.</w:t>
      </w:r>
    </w:p>
    <w:p w:rsidR="001B13D6" w:rsidRPr="00F0473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Odlukom se imenuju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najmanje 2 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lana </w:t>
      </w:r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 povjerenstva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Članovi 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 povjerenstva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ne moraju biti zaposlenici Naru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itelja.</w:t>
      </w:r>
    </w:p>
    <w:p w:rsidR="001B13D6" w:rsidRPr="00F04731" w:rsidRDefault="001B13D6" w:rsidP="001B13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lanak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6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 se dostavlja na adrese najmanje 3 (tri) gospodarska subjekata.</w:t>
      </w:r>
    </w:p>
    <w:p w:rsidR="001B13D6" w:rsidRPr="00F0473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Iznimno, ovisno o prirodi predmeta nabave, Poziv se može uputiti i samo jednom</w:t>
      </w:r>
    </w:p>
    <w:p w:rsidR="001B13D6" w:rsidRPr="00F04731" w:rsidRDefault="001B13D6" w:rsidP="00623C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gospodarskom subjektu, u sljede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 slu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ajevima: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kada zbog tehnički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h ili umjetničkih razloga ili ra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zloga povezanih sa zaštitom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isključivih prava ugovor može izvršiti samo određeni gospodarski subjekt; 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 nabavu javnobilježničkih usluga, odvjetničkih usluga, zdravstvenih usluga,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socijalnih usluga, usluga obrazovanja, konzervatorskih usluga, usluga vještaka,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hotelskih i restoranskih usluga, usluga cateringa, konzultantskih usluga; 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kod nabave koja zahtijeva žurn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ost, uzrokovane događ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ajima koji se nisu mogli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predvidjeti;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kada nije dostavljena niti jedna ponuda, a postupak jednostavne nabave se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ponavlja;</w:t>
      </w:r>
    </w:p>
    <w:p w:rsidR="00623C40" w:rsidRPr="00F04731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kod 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 robe i usluga zbog posebnih okolnosti ili po posebnim uvjetima,</w:t>
      </w:r>
    </w:p>
    <w:p w:rsidR="003B6C93" w:rsidRPr="00F04731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 ostalim slučajevima u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 obrazloženu odluku ravnatelja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 se upu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uje gospodarskim subjektima na 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dokaziv način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(dostavnica, povratnica, izvješ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o uspješnom slanju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telefaksom, e-mailom i sli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no).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Poziv se može objaviti 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na web stranici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Škole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i/ili u elektroni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kom oglasniku javne nabave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RH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 mora biti jasan, razumljiv i nedvojben te izra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en na na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 da omogu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 podnošenje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usporedivih ponuda, a u pravilu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sadrži: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 o naručitelju,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opis predmeta nabave,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 vrijednost nabave,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 za odabir ponuda,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 za dostavu ponude i način dostavljanja ponude,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osobu za kontakt,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uvjete i zahtjeve koje ponuditelj treba ispuniti,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obrazac ponudbenog lista i troškovnik,</w:t>
      </w:r>
    </w:p>
    <w:p w:rsidR="006F5F82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druge potrebne elemente po ocjeni Naručitelja.</w:t>
      </w:r>
    </w:p>
    <w:p w:rsidR="000B2F81" w:rsidRPr="00F0473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 Pozivu, ovisno o složenosti predmeta nabave, mogu se zatražiti dokazi o nepostojanju osnova za isključenje ponuditelja, dokazi sposobnosti te drugi dokazi vezani uz predmet nabave i uzorci.</w:t>
      </w:r>
    </w:p>
    <w:p w:rsidR="000B2F81" w:rsidRPr="00F0473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KRITERIJ ODABIRA</w:t>
      </w:r>
    </w:p>
    <w:p w:rsidR="006F5F82" w:rsidRPr="00F04731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6F5F82" w:rsidP="006F5F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7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 za odabir najpovoljnije ponude može biti najniža cijena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ili ekonomski 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najpovoljnija ponuda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F5F82" w:rsidRPr="00F04731" w:rsidRDefault="006F5F82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lastRenderedPageBreak/>
        <w:t>ODREDBE O PONUDI</w:t>
      </w:r>
    </w:p>
    <w:p w:rsidR="006F5F82" w:rsidRPr="00F04731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6F5F82" w:rsidP="006F5F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8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Ponude se u pravilu dostavljaju </w:t>
      </w:r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elektroničkim putem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 e-mail</w:t>
      </w:r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naručitelja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a mogu se dostaviti poštom ili osobno na adresu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itelja.</w:t>
      </w:r>
    </w:p>
    <w:p w:rsidR="006F5F82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čin dostave ponude određuje se u Pozivu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 izradi ponude ponuditelj se mora pridržavati 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vjeta</w:t>
      </w:r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zahtjeva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iz Poziva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F5F82" w:rsidRPr="00F04731" w:rsidRDefault="006F5F82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ROKOVI</w:t>
      </w:r>
    </w:p>
    <w:p w:rsidR="001E46E7" w:rsidRPr="00F04731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1E46E7" w:rsidP="001E46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9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 za dostavu ponuda je minimalno 3 (tri) dana.</w:t>
      </w:r>
    </w:p>
    <w:p w:rsidR="002F7827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Kod odre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ivanja roka za dostavu ponuda uzima se u obzir složenost predmeta nabave 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ijeme potrebno za izradu ponuda te u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iznimnim slu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ajevima, prema procjeni ravnatelja i/ili članova stručnog povjerenstva,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 za dostavu ponuda može biti i kra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 od 3 (tri) dana.</w:t>
      </w:r>
    </w:p>
    <w:p w:rsidR="001E46E7" w:rsidRPr="00F04731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66B3E" w:rsidRPr="00F04731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OTVAR</w:t>
      </w:r>
      <w:r w:rsidR="00E8742E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ANJE, PREGLED I OCJENA PONUDA </w:t>
      </w:r>
    </w:p>
    <w:p w:rsidR="00E8742E" w:rsidRPr="00F04731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666B3E" w:rsidP="00666B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10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Istekom roka za dostavu ponuda, 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članovi stručnog povjerenstva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provest 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postupak otvaranja,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pregleda i ocjene pristiglih ponuda</w:t>
      </w:r>
      <w:r w:rsidR="000B2F8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sastaviti Zapisnik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Otvaranje ponuda u pravilu nije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javno.</w:t>
      </w:r>
    </w:p>
    <w:p w:rsidR="002F7827" w:rsidRPr="00F04731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Zapisnik o otvaranju, pregledu i ocjeni ponuda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uzimajući u obzir bitne uvjete iz Poziva,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pravilu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sljedeće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2F7827" w:rsidRPr="00F04731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 o n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aru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itelju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 predmeta nabave,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 vrijednost nabave,</w:t>
      </w:r>
    </w:p>
    <w:p w:rsidR="002F7827" w:rsidRPr="00F04731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datum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etka </w:t>
      </w:r>
      <w:r w:rsidR="008E77F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završetka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postupka pregleda i ocjene ponuda,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 i sjedište ponuditelja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prema redoslijedu zaprimanja ponuda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cijenu ponude bez PDV-a i cijenu ponude sa PDV-om, osim u slu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 ENP-a kada cijena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 jedini kriterij odabira,</w:t>
      </w:r>
    </w:p>
    <w:p w:rsidR="002F7827" w:rsidRPr="00F04731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analizu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rangiranje valjanih ponuda u skladu s kriterijima za odabir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 odredbama Poziva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E8742E" w:rsidRPr="00F04731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prijedlog odgovornoj osobi n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aru</w:t>
      </w:r>
      <w:r w:rsidR="00F804BD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 za donošenje odluke o odabiru najpovoljnijeg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ponuditelja, odnosno odluke o poništenju postupk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 jednostavne nabave, </w:t>
      </w:r>
    </w:p>
    <w:p w:rsidR="00E8742E" w:rsidRPr="00F04731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imena i prezimena članova stručnog povjerenstva naručitelja koji su izvršili pregled i ocjenu ponuda te njihove potpise. </w:t>
      </w:r>
    </w:p>
    <w:p w:rsidR="00F804BD" w:rsidRPr="00F04731" w:rsidRDefault="00F804BD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8E77FA" w:rsidP="008E77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11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Ako su informacije ili dokumentacija koje je ponuditelj 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svojoj ponudi temeljem odredaba Poziva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trebao dostaviti nepotpuni ili pogrešni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ili se takvima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ine ili ako nedostaju odre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eni dokumenti,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članovi stručnog povjerenstva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mo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gu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poštuju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ći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ela jednakog tretmana i transparentnosti, zahtijevati od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ponuditelja da dopune,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razjasne, upotpune i/ili dostave nužne informacije ili d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okumentaciju u primjerenom roku.</w:t>
      </w:r>
    </w:p>
    <w:p w:rsidR="002F7827" w:rsidRPr="00F04731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Postupanje sukladno stavku 1. ovoga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lanka ne smije dovesti do pregovaranja u vezi s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kriterijem za odabir ponude ili ponu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enim predmetom nabave.</w:t>
      </w:r>
    </w:p>
    <w:p w:rsidR="00100E0A" w:rsidRPr="00F04731" w:rsidRDefault="00100E0A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100E0A" w:rsidP="00100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12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100E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 slu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 da dvije ili više valjanih ponuda budu jednako rangirane prema kriteriju za odabir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ponude, odabrati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se ponudu koja je zaprimljena ranije.</w:t>
      </w:r>
    </w:p>
    <w:p w:rsidR="008E77FA" w:rsidRPr="00F04731" w:rsidRDefault="008E77FA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E8742E" w:rsidRPr="00F04731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ODLUKA O ODABIRU</w:t>
      </w:r>
    </w:p>
    <w:p w:rsidR="00E8742E" w:rsidRPr="00F04731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823C72" w:rsidP="00823C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13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823C72" w:rsidRPr="00F04731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 osnovi rezultata pregleda i ocjene ponuda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 Zapisnika iz članka 10. </w:t>
      </w:r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vog Pravilnika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donosi Odluku o odabiru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 ponude</w:t>
      </w:r>
      <w:r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.</w:t>
      </w:r>
      <w:r w:rsidR="00100E0A"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</w:p>
    <w:p w:rsidR="002F7827" w:rsidRPr="00F04731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Za donošenje odluke o odabiru najpovoljnije ponude dovoljna je jedna </w:t>
      </w:r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valjana ponuda koja ispunjava uvjete iz Poziva.</w:t>
      </w:r>
    </w:p>
    <w:p w:rsidR="002F7827" w:rsidRPr="00F04731" w:rsidRDefault="002F7827" w:rsidP="00823C72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 o odabiru najp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ovoljnije ponude sadrži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 o Naru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itelju,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 nabave,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naziv ponuditelja 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ija je ponuda odabrana za sklapanje ugovora,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 odabrane ponude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(bez PDV-a) i ukupna cijena ponude (s PDV-om)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osim u slu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 kriterija odabira ENP-a,</w:t>
      </w:r>
    </w:p>
    <w:p w:rsidR="002F7827" w:rsidRPr="00F0473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razloge odabira te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obilježja i prednosti od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abrane ponude,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razloge za odbijanje ponuda,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datum donošenja odluke i potpis odgovorne osobe.</w:t>
      </w:r>
    </w:p>
    <w:p w:rsidR="002F7827" w:rsidRPr="00F04731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 o odabiru obvezno se dostavlja svakom ponuditelju</w:t>
      </w:r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koji je dostavio ponudu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na dokaziv način.</w:t>
      </w:r>
    </w:p>
    <w:p w:rsidR="00613B5C" w:rsidRPr="00F04731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Pr="00F04731" w:rsidRDefault="00613B5C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PONIŠTENJE POSTUPKA NABAVE</w:t>
      </w:r>
    </w:p>
    <w:p w:rsidR="00613B5C" w:rsidRPr="00F04731" w:rsidRDefault="00613B5C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613B5C" w:rsidP="00613B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 14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poništiti postupak nabave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donijeti Odluku o poništenju 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ako: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postanu poznate okolnosti zbog kojih ne bi došlo do pokretanja postupka nabave da su bile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poznate prij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slanja Poziva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postanu poznate okolnosti zbog kojih bi došlo do sadržajno bitno druga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ijeg Poziva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 su bile poznate prije slanja Poziva,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 pristigla nijedna ponuda,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nakon odbijanja ponuda ne preostane nijedna valjana ponuda,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 cijena najpovoljnije ponude ve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 od procijenjene vrijedn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osti nabave, a manja od pragova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za javne nabave 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male vrijednosti, osim ako Naruč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itelj ima ili 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 imati osigurana sredstva,</w:t>
      </w:r>
    </w:p>
    <w:p w:rsidR="00613B5C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 cijena valjanih ponuda u postupku jednostavne nabave jednaka ili ve</w:t>
      </w:r>
      <w:r w:rsidR="00AC394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 od pragova za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nabavu male vrijednosti</w:t>
      </w:r>
    </w:p>
    <w:p w:rsidR="00613B5C" w:rsidRPr="00F0473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 drugih opravdanih razloga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6754A" w:rsidRPr="00F04731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 o poništenju obvezno se dostavlja svakom ponuditelju koji je dostavio ponudu bez odgađanja, na dokaziv način.</w:t>
      </w:r>
    </w:p>
    <w:p w:rsidR="00A14ABB" w:rsidRPr="00F04731" w:rsidRDefault="00A14ABB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5"/>
      <w:bookmarkStart w:id="3" w:name="6"/>
      <w:bookmarkEnd w:id="2"/>
      <w:bookmarkEnd w:id="3"/>
    </w:p>
    <w:p w:rsidR="007936BA" w:rsidRPr="00F04731" w:rsidRDefault="006118FD" w:rsidP="00E8742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7936BA" w:rsidRPr="00F04731">
        <w:rPr>
          <w:rFonts w:asciiTheme="minorHAnsi" w:hAnsiTheme="minorHAnsi" w:cstheme="minorHAnsi"/>
          <w:sz w:val="22"/>
          <w:szCs w:val="22"/>
        </w:rPr>
        <w:t>PRIJELAZNE I ZAVRŠNE ODREDBE</w:t>
      </w:r>
    </w:p>
    <w:p w:rsidR="00FB1019" w:rsidRPr="00F04731" w:rsidRDefault="00FB1019" w:rsidP="006F27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36BA" w:rsidRPr="00F04731" w:rsidRDefault="007936BA" w:rsidP="008E455B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</w:t>
      </w:r>
      <w:r w:rsidR="00A14ABB" w:rsidRPr="00F04731">
        <w:rPr>
          <w:rFonts w:asciiTheme="minorHAnsi" w:hAnsiTheme="minorHAnsi" w:cstheme="minorHAnsi"/>
          <w:sz w:val="22"/>
          <w:szCs w:val="22"/>
        </w:rPr>
        <w:t>5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02BB8" w:rsidRPr="00F04731" w:rsidRDefault="00602BB8" w:rsidP="00602BB8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16.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 postupku jednostavne nabave roba, radova i usluga na odgovarajući se način mogu primijeniti odredbe Zakona o javnoj nabavi i drugih propisa.</w:t>
      </w:r>
    </w:p>
    <w:p w:rsidR="00602BB8" w:rsidRDefault="00602BB8" w:rsidP="00C770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4731" w:rsidRPr="00F04731" w:rsidRDefault="00F04731" w:rsidP="00C770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36C3" w:rsidRPr="00710A89" w:rsidRDefault="00E21A68" w:rsidP="006F27B7">
      <w:pPr>
        <w:jc w:val="both"/>
        <w:rPr>
          <w:rFonts w:ascii="Calibri" w:hAnsi="Calibri" w:cs="Calibri"/>
          <w:sz w:val="22"/>
          <w:szCs w:val="22"/>
        </w:rPr>
      </w:pPr>
      <w:bookmarkStart w:id="4" w:name="_GoBack"/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6533515" cy="9766355"/>
            <wp:effectExtent l="0" t="0" r="63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98" cy="97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5536C3" w:rsidRPr="00710A89" w:rsidSect="00665E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43" w:rsidRDefault="00FC5243" w:rsidP="0016754A">
      <w:r>
        <w:separator/>
      </w:r>
    </w:p>
  </w:endnote>
  <w:endnote w:type="continuationSeparator" w:id="0">
    <w:p w:rsidR="00FC5243" w:rsidRDefault="00FC5243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53D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43" w:rsidRDefault="00FC5243" w:rsidP="0016754A">
      <w:r>
        <w:separator/>
      </w:r>
    </w:p>
  </w:footnote>
  <w:footnote w:type="continuationSeparator" w:id="0">
    <w:p w:rsidR="00FC5243" w:rsidRDefault="00FC5243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36471"/>
    <w:rsid w:val="00044311"/>
    <w:rsid w:val="00077957"/>
    <w:rsid w:val="000B2F81"/>
    <w:rsid w:val="00100B4E"/>
    <w:rsid w:val="00100E0A"/>
    <w:rsid w:val="00137361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064D0"/>
    <w:rsid w:val="0038094F"/>
    <w:rsid w:val="003A5018"/>
    <w:rsid w:val="003A63E2"/>
    <w:rsid w:val="003A7EA6"/>
    <w:rsid w:val="003B2168"/>
    <w:rsid w:val="003B6C93"/>
    <w:rsid w:val="003D5C16"/>
    <w:rsid w:val="00430BAD"/>
    <w:rsid w:val="004871A0"/>
    <w:rsid w:val="004C53D1"/>
    <w:rsid w:val="004D287F"/>
    <w:rsid w:val="00524DCC"/>
    <w:rsid w:val="00525488"/>
    <w:rsid w:val="00542484"/>
    <w:rsid w:val="005536C3"/>
    <w:rsid w:val="00556EEF"/>
    <w:rsid w:val="005E0320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5D4"/>
    <w:rsid w:val="006F27B7"/>
    <w:rsid w:val="006F5F82"/>
    <w:rsid w:val="00710A89"/>
    <w:rsid w:val="00730B23"/>
    <w:rsid w:val="007639CB"/>
    <w:rsid w:val="0077318C"/>
    <w:rsid w:val="007936BA"/>
    <w:rsid w:val="007A0D07"/>
    <w:rsid w:val="007D3498"/>
    <w:rsid w:val="00823C72"/>
    <w:rsid w:val="008515B0"/>
    <w:rsid w:val="008D095C"/>
    <w:rsid w:val="008D0B07"/>
    <w:rsid w:val="008E455B"/>
    <w:rsid w:val="008E77FA"/>
    <w:rsid w:val="00900E06"/>
    <w:rsid w:val="00943B41"/>
    <w:rsid w:val="009E052C"/>
    <w:rsid w:val="009E7A02"/>
    <w:rsid w:val="009E7DCD"/>
    <w:rsid w:val="00A04C38"/>
    <w:rsid w:val="00A14ABB"/>
    <w:rsid w:val="00A203F1"/>
    <w:rsid w:val="00A26C82"/>
    <w:rsid w:val="00A57B52"/>
    <w:rsid w:val="00A57E66"/>
    <w:rsid w:val="00AC3948"/>
    <w:rsid w:val="00B258C3"/>
    <w:rsid w:val="00BA1BE5"/>
    <w:rsid w:val="00C258C8"/>
    <w:rsid w:val="00C401BD"/>
    <w:rsid w:val="00C50EDE"/>
    <w:rsid w:val="00C56CB9"/>
    <w:rsid w:val="00C762AF"/>
    <w:rsid w:val="00C77061"/>
    <w:rsid w:val="00D11862"/>
    <w:rsid w:val="00D27635"/>
    <w:rsid w:val="00D65AE4"/>
    <w:rsid w:val="00D70E17"/>
    <w:rsid w:val="00D710CD"/>
    <w:rsid w:val="00DE1AB3"/>
    <w:rsid w:val="00DE2D92"/>
    <w:rsid w:val="00E21A68"/>
    <w:rsid w:val="00E52144"/>
    <w:rsid w:val="00E8742E"/>
    <w:rsid w:val="00EA7F6F"/>
    <w:rsid w:val="00EB7840"/>
    <w:rsid w:val="00F012F5"/>
    <w:rsid w:val="00F04731"/>
    <w:rsid w:val="00F21E49"/>
    <w:rsid w:val="00F64614"/>
    <w:rsid w:val="00F804BD"/>
    <w:rsid w:val="00F85164"/>
    <w:rsid w:val="00F852F1"/>
    <w:rsid w:val="00FB1019"/>
    <w:rsid w:val="00FC491A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2DF9"/>
  <w15:docId w15:val="{3FE83DD9-A9A2-4749-8752-F83F986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710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4177-FAB0-46BB-9935-31A581A6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9695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OŠ Vratišinec - tajnica</cp:lastModifiedBy>
  <cp:revision>3</cp:revision>
  <cp:lastPrinted>2017-02-24T10:46:00Z</cp:lastPrinted>
  <dcterms:created xsi:type="dcterms:W3CDTF">2018-02-16T07:56:00Z</dcterms:created>
  <dcterms:modified xsi:type="dcterms:W3CDTF">2018-02-16T07:58:00Z</dcterms:modified>
</cp:coreProperties>
</file>